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FC2" w:rsidRPr="00C14033" w:rsidRDefault="008D5FC2" w:rsidP="008D5F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14033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8D5FC2" w:rsidRPr="00C14033" w:rsidRDefault="008D5FC2" w:rsidP="008D5F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14033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8D5FC2" w:rsidRPr="00C14033" w:rsidRDefault="008D5FC2" w:rsidP="008D5FC2">
      <w:pPr>
        <w:spacing w:line="360" w:lineRule="auto"/>
        <w:jc w:val="both"/>
        <w:rPr>
          <w:sz w:val="28"/>
          <w:szCs w:val="28"/>
        </w:rPr>
      </w:pPr>
    </w:p>
    <w:p w:rsidR="008D5FC2" w:rsidRPr="00C14033" w:rsidRDefault="008D5FC2" w:rsidP="008D5FC2">
      <w:pPr>
        <w:spacing w:line="360" w:lineRule="auto"/>
        <w:jc w:val="right"/>
        <w:rPr>
          <w:sz w:val="28"/>
          <w:szCs w:val="28"/>
        </w:rPr>
      </w:pPr>
    </w:p>
    <w:p w:rsidR="008D5FC2" w:rsidRPr="00C14033" w:rsidRDefault="008D5FC2" w:rsidP="008D5FC2">
      <w:pPr>
        <w:spacing w:line="360" w:lineRule="auto"/>
        <w:jc w:val="right"/>
        <w:rPr>
          <w:sz w:val="28"/>
          <w:szCs w:val="28"/>
        </w:rPr>
      </w:pPr>
    </w:p>
    <w:p w:rsidR="008D5FC2" w:rsidRPr="00C14033" w:rsidRDefault="008D5FC2" w:rsidP="008D5FC2">
      <w:pPr>
        <w:spacing w:line="360" w:lineRule="auto"/>
        <w:jc w:val="both"/>
        <w:rPr>
          <w:sz w:val="28"/>
          <w:szCs w:val="28"/>
        </w:rPr>
      </w:pPr>
    </w:p>
    <w:p w:rsidR="008D5FC2" w:rsidRPr="00C14033" w:rsidRDefault="008D5FC2" w:rsidP="008D5FC2">
      <w:pPr>
        <w:spacing w:line="360" w:lineRule="auto"/>
        <w:jc w:val="both"/>
        <w:rPr>
          <w:sz w:val="28"/>
          <w:szCs w:val="28"/>
        </w:rPr>
      </w:pPr>
    </w:p>
    <w:p w:rsidR="008D5FC2" w:rsidRPr="00C14033" w:rsidRDefault="008D5FC2" w:rsidP="008D5F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14033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8D5FC2" w:rsidRPr="00C14033" w:rsidRDefault="008D5FC2" w:rsidP="008D5F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14033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C14033" w:rsidRPr="00896A45" w:rsidRDefault="00C14033" w:rsidP="008D5F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96A45">
        <w:rPr>
          <w:rFonts w:ascii="Times New Roman" w:hAnsi="Times New Roman" w:cs="Times New Roman"/>
          <w:sz w:val="28"/>
          <w:szCs w:val="28"/>
        </w:rPr>
        <w:t>в форме дифференцированного зачета</w:t>
      </w:r>
    </w:p>
    <w:p w:rsidR="002B3070" w:rsidRDefault="008D5FC2" w:rsidP="002B30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14033">
        <w:rPr>
          <w:rFonts w:ascii="Times New Roman" w:hAnsi="Times New Roman" w:cs="Times New Roman"/>
          <w:sz w:val="28"/>
          <w:szCs w:val="28"/>
        </w:rPr>
        <w:t xml:space="preserve">  в </w:t>
      </w:r>
      <w:proofErr w:type="gramStart"/>
      <w:r w:rsidRPr="00C14033"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123B65">
        <w:rPr>
          <w:rFonts w:ascii="Times New Roman" w:hAnsi="Times New Roman" w:cs="Times New Roman"/>
          <w:sz w:val="28"/>
          <w:szCs w:val="28"/>
        </w:rPr>
        <w:t xml:space="preserve"> программы</w:t>
      </w:r>
      <w:proofErr w:type="gramEnd"/>
      <w:r w:rsidR="00123B65">
        <w:rPr>
          <w:rFonts w:ascii="Times New Roman" w:hAnsi="Times New Roman" w:cs="Times New Roman"/>
          <w:sz w:val="28"/>
          <w:szCs w:val="28"/>
        </w:rPr>
        <w:t xml:space="preserve"> подготовки специали</w:t>
      </w:r>
      <w:r w:rsidR="00C14033" w:rsidRPr="00C14033">
        <w:rPr>
          <w:rFonts w:ascii="Times New Roman" w:hAnsi="Times New Roman" w:cs="Times New Roman"/>
          <w:sz w:val="28"/>
          <w:szCs w:val="28"/>
        </w:rPr>
        <w:t>с</w:t>
      </w:r>
      <w:r w:rsidR="00123B65">
        <w:rPr>
          <w:rFonts w:ascii="Times New Roman" w:hAnsi="Times New Roman" w:cs="Times New Roman"/>
          <w:sz w:val="28"/>
          <w:szCs w:val="28"/>
        </w:rPr>
        <w:t>т</w:t>
      </w:r>
      <w:r w:rsidR="00C14033" w:rsidRPr="00C14033">
        <w:rPr>
          <w:rFonts w:ascii="Times New Roman" w:hAnsi="Times New Roman" w:cs="Times New Roman"/>
          <w:sz w:val="28"/>
          <w:szCs w:val="28"/>
        </w:rPr>
        <w:t>ов среднего звена</w:t>
      </w:r>
    </w:p>
    <w:p w:rsidR="002B3070" w:rsidRPr="00C14033" w:rsidRDefault="002B3070" w:rsidP="002B30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14033" w:rsidRPr="00123B65" w:rsidRDefault="00C14033" w:rsidP="008D5F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23B65">
        <w:rPr>
          <w:rFonts w:ascii="Times New Roman" w:hAnsi="Times New Roman" w:cs="Times New Roman"/>
          <w:sz w:val="28"/>
          <w:szCs w:val="28"/>
        </w:rPr>
        <w:t>МДК 04.01</w:t>
      </w:r>
      <w:r w:rsidR="00123B65">
        <w:rPr>
          <w:rFonts w:ascii="Times New Roman" w:hAnsi="Times New Roman" w:cs="Times New Roman"/>
          <w:sz w:val="28"/>
          <w:szCs w:val="28"/>
        </w:rPr>
        <w:t xml:space="preserve"> </w:t>
      </w:r>
      <w:r w:rsidR="00123B65" w:rsidRPr="008D5FC2">
        <w:rPr>
          <w:rFonts w:ascii="Times New Roman" w:hAnsi="Times New Roman"/>
          <w:sz w:val="28"/>
          <w:szCs w:val="28"/>
        </w:rPr>
        <w:t>«Организация деятельности электромонтажного подразделения»</w:t>
      </w:r>
    </w:p>
    <w:p w:rsidR="00123B65" w:rsidRDefault="00123B65" w:rsidP="00123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5FC2" w:rsidRPr="00C14033" w:rsidRDefault="00123B65" w:rsidP="00123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14033" w:rsidRPr="00C14033">
        <w:rPr>
          <w:rFonts w:ascii="Times New Roman" w:hAnsi="Times New Roman" w:cs="Times New Roman"/>
          <w:sz w:val="28"/>
          <w:szCs w:val="28"/>
        </w:rPr>
        <w:t>пециальность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C14033" w:rsidRPr="00C14033">
        <w:rPr>
          <w:rFonts w:ascii="Times New Roman" w:hAnsi="Times New Roman" w:cs="Times New Roman"/>
          <w:sz w:val="28"/>
          <w:szCs w:val="28"/>
        </w:rPr>
        <w:t xml:space="preserve"> </w:t>
      </w:r>
      <w:r w:rsidR="008D5FC2" w:rsidRPr="00C14033">
        <w:rPr>
          <w:rFonts w:ascii="Times New Roman" w:hAnsi="Times New Roman" w:cs="Times New Roman"/>
          <w:sz w:val="28"/>
          <w:szCs w:val="28"/>
        </w:rPr>
        <w:t xml:space="preserve">08.02.09 </w:t>
      </w:r>
      <w:r w:rsidR="008D5FC2" w:rsidRPr="00C14033">
        <w:rPr>
          <w:rFonts w:ascii="Times New Roman" w:hAnsi="Times New Roman" w:cs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8D5FC2" w:rsidRPr="00C14033" w:rsidRDefault="008D5FC2" w:rsidP="008D5FC2">
      <w:pPr>
        <w:spacing w:line="360" w:lineRule="auto"/>
        <w:jc w:val="both"/>
        <w:rPr>
          <w:sz w:val="28"/>
          <w:szCs w:val="28"/>
        </w:rPr>
      </w:pPr>
    </w:p>
    <w:p w:rsidR="008D5FC2" w:rsidRPr="00C14033" w:rsidRDefault="008D5FC2" w:rsidP="008D5FC2">
      <w:pPr>
        <w:spacing w:line="360" w:lineRule="auto"/>
        <w:jc w:val="both"/>
        <w:rPr>
          <w:sz w:val="28"/>
          <w:szCs w:val="28"/>
        </w:rPr>
      </w:pPr>
    </w:p>
    <w:p w:rsidR="008D5FC2" w:rsidRPr="00C14033" w:rsidRDefault="008D5FC2" w:rsidP="008D5FC2">
      <w:pPr>
        <w:spacing w:line="360" w:lineRule="auto"/>
        <w:jc w:val="both"/>
        <w:rPr>
          <w:sz w:val="28"/>
          <w:szCs w:val="28"/>
        </w:rPr>
      </w:pPr>
    </w:p>
    <w:p w:rsidR="008D5FC2" w:rsidRPr="00C14033" w:rsidRDefault="008D5FC2" w:rsidP="008D5FC2">
      <w:pPr>
        <w:spacing w:line="360" w:lineRule="auto"/>
        <w:jc w:val="both"/>
        <w:rPr>
          <w:sz w:val="28"/>
          <w:szCs w:val="28"/>
        </w:rPr>
      </w:pPr>
    </w:p>
    <w:p w:rsidR="008D5FC2" w:rsidRPr="00C14033" w:rsidRDefault="008D5FC2" w:rsidP="008D5FC2">
      <w:pPr>
        <w:spacing w:line="360" w:lineRule="auto"/>
        <w:jc w:val="both"/>
        <w:rPr>
          <w:sz w:val="28"/>
          <w:szCs w:val="28"/>
        </w:rPr>
      </w:pPr>
    </w:p>
    <w:p w:rsidR="008D5FC2" w:rsidRDefault="008D5FC2" w:rsidP="008D5FC2">
      <w:pPr>
        <w:spacing w:line="360" w:lineRule="auto"/>
        <w:jc w:val="both"/>
        <w:rPr>
          <w:sz w:val="28"/>
          <w:szCs w:val="28"/>
        </w:rPr>
      </w:pPr>
    </w:p>
    <w:p w:rsidR="00123B65" w:rsidRDefault="00123B65" w:rsidP="008D5FC2">
      <w:pPr>
        <w:spacing w:line="360" w:lineRule="auto"/>
        <w:jc w:val="both"/>
        <w:rPr>
          <w:sz w:val="28"/>
          <w:szCs w:val="28"/>
        </w:rPr>
      </w:pPr>
    </w:p>
    <w:p w:rsidR="00123B65" w:rsidRDefault="00123B65" w:rsidP="008D5FC2">
      <w:pPr>
        <w:spacing w:line="360" w:lineRule="auto"/>
        <w:jc w:val="both"/>
        <w:rPr>
          <w:sz w:val="28"/>
          <w:szCs w:val="28"/>
        </w:rPr>
      </w:pPr>
    </w:p>
    <w:p w:rsidR="00123B65" w:rsidRPr="00C14033" w:rsidRDefault="00123B65" w:rsidP="008D5FC2">
      <w:pPr>
        <w:spacing w:line="360" w:lineRule="auto"/>
        <w:jc w:val="both"/>
        <w:rPr>
          <w:sz w:val="28"/>
          <w:szCs w:val="28"/>
        </w:rPr>
      </w:pPr>
    </w:p>
    <w:p w:rsidR="008D5FC2" w:rsidRDefault="008D5FC2" w:rsidP="00123B6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4033">
        <w:rPr>
          <w:rFonts w:ascii="Times New Roman" w:hAnsi="Times New Roman" w:cs="Times New Roman"/>
          <w:sz w:val="28"/>
          <w:szCs w:val="28"/>
        </w:rPr>
        <w:t>г.</w:t>
      </w:r>
      <w:r w:rsidR="00B5000D">
        <w:rPr>
          <w:rFonts w:ascii="Times New Roman" w:hAnsi="Times New Roman" w:cs="Times New Roman"/>
          <w:sz w:val="28"/>
          <w:szCs w:val="28"/>
        </w:rPr>
        <w:t xml:space="preserve"> </w:t>
      </w:r>
      <w:r w:rsidRPr="00C14033">
        <w:rPr>
          <w:rFonts w:ascii="Times New Roman" w:hAnsi="Times New Roman" w:cs="Times New Roman"/>
          <w:sz w:val="28"/>
          <w:szCs w:val="28"/>
        </w:rPr>
        <w:t xml:space="preserve">Белгород, </w:t>
      </w:r>
      <w:r w:rsidR="00B5000D">
        <w:rPr>
          <w:rFonts w:ascii="Times New Roman" w:hAnsi="Times New Roman" w:cs="Times New Roman"/>
          <w:sz w:val="28"/>
          <w:szCs w:val="28"/>
        </w:rPr>
        <w:t>201</w:t>
      </w:r>
      <w:r w:rsidR="00B2718E">
        <w:rPr>
          <w:rFonts w:ascii="Times New Roman" w:hAnsi="Times New Roman" w:cs="Times New Roman"/>
          <w:sz w:val="28"/>
          <w:szCs w:val="28"/>
        </w:rPr>
        <w:t>9</w:t>
      </w:r>
      <w:r w:rsidRPr="00C14033">
        <w:rPr>
          <w:rFonts w:ascii="Times New Roman" w:hAnsi="Times New Roman" w:cs="Times New Roman"/>
          <w:sz w:val="28"/>
          <w:szCs w:val="28"/>
        </w:rPr>
        <w:t>г.</w:t>
      </w:r>
    </w:p>
    <w:p w:rsidR="00B2718E" w:rsidRPr="00814E46" w:rsidRDefault="00B2718E" w:rsidP="00B27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006B8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 w:rsidRPr="00123B65">
        <w:rPr>
          <w:rFonts w:ascii="Times New Roman" w:hAnsi="Times New Roman" w:cs="Times New Roman"/>
          <w:sz w:val="28"/>
          <w:szCs w:val="28"/>
        </w:rPr>
        <w:t>МДК 04.01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FC2">
        <w:rPr>
          <w:rFonts w:ascii="Times New Roman" w:hAnsi="Times New Roman"/>
          <w:sz w:val="28"/>
          <w:szCs w:val="28"/>
        </w:rPr>
        <w:t>«Организация деятельности электромонтажного подразделения»</w:t>
      </w:r>
      <w:r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Pr="00A006B8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Pr="00814E46">
        <w:rPr>
          <w:rFonts w:ascii="Times New Roman" w:hAnsi="Times New Roman" w:cs="Times New Roman"/>
          <w:sz w:val="28"/>
          <w:szCs w:val="28"/>
        </w:rPr>
        <w:t xml:space="preserve">рабочей программы по указанной дисциплине   специальности 08.02.09 </w:t>
      </w:r>
      <w:r w:rsidRPr="00814E46">
        <w:rPr>
          <w:rFonts w:ascii="Times New Roman" w:hAnsi="Times New Roman" w:cs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bookmarkEnd w:id="0"/>
    <w:p w:rsidR="00B2718E" w:rsidRPr="00A006B8" w:rsidRDefault="00B2718E" w:rsidP="00B271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718E" w:rsidRPr="00A006B8" w:rsidRDefault="00B2718E" w:rsidP="00B2718E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2718E" w:rsidRPr="0017243A" w:rsidRDefault="00B2718E" w:rsidP="00B27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Организация -разработчик:</w:t>
      </w:r>
    </w:p>
    <w:p w:rsidR="00B2718E" w:rsidRPr="00995F7C" w:rsidRDefault="00B2718E" w:rsidP="00B2718E">
      <w:pPr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B2718E" w:rsidRPr="0017243A" w:rsidRDefault="00B2718E" w:rsidP="00B27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Областное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ное автономное </w:t>
      </w:r>
      <w:r w:rsidRPr="0017243A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 «Белгородский строительный колледж»</w:t>
      </w:r>
    </w:p>
    <w:p w:rsidR="00B2718E" w:rsidRPr="0017243A" w:rsidRDefault="00B2718E" w:rsidP="00B27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B2718E" w:rsidRPr="0017243A" w:rsidRDefault="00B2718E" w:rsidP="00B27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B2718E" w:rsidRPr="0017243A" w:rsidRDefault="00B2718E" w:rsidP="00B27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B2718E" w:rsidRPr="0017243A" w:rsidRDefault="00B2718E" w:rsidP="00B27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Ногина А.В.</w:t>
      </w:r>
      <w:r w:rsidRPr="0017243A">
        <w:rPr>
          <w:rFonts w:ascii="Times New Roman" w:hAnsi="Times New Roman" w:cs="Times New Roman"/>
          <w:sz w:val="28"/>
          <w:szCs w:val="28"/>
        </w:rPr>
        <w:t>, преподаватель специальных дисциплин Белгородского строительного колледжа</w:t>
      </w:r>
    </w:p>
    <w:p w:rsidR="00B2718E" w:rsidRPr="00B44FDC" w:rsidRDefault="00B2718E" w:rsidP="00B2718E">
      <w:pPr>
        <w:tabs>
          <w:tab w:val="left" w:pos="6225"/>
        </w:tabs>
      </w:pPr>
    </w:p>
    <w:p w:rsidR="00B2718E" w:rsidRPr="00E07330" w:rsidRDefault="00B2718E" w:rsidP="00B2718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B2718E" w:rsidRPr="00E07330" w:rsidRDefault="00B2718E" w:rsidP="00B2718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B2718E" w:rsidRPr="00E07330" w:rsidRDefault="00B2718E" w:rsidP="00B2718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B2718E" w:rsidRPr="00E07330" w:rsidRDefault="00B2718E" w:rsidP="00B2718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B2718E" w:rsidRPr="00E07330" w:rsidRDefault="00B2718E" w:rsidP="00B2718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____________________</w:t>
      </w:r>
    </w:p>
    <w:p w:rsidR="00B2718E" w:rsidRPr="00E07330" w:rsidRDefault="00B2718E" w:rsidP="00B2718E">
      <w:pPr>
        <w:rPr>
          <w:sz w:val="28"/>
          <w:szCs w:val="28"/>
        </w:rPr>
      </w:pPr>
    </w:p>
    <w:p w:rsidR="00B2718E" w:rsidRPr="00E07330" w:rsidRDefault="00B2718E" w:rsidP="00B2718E">
      <w:pPr>
        <w:rPr>
          <w:sz w:val="28"/>
          <w:szCs w:val="28"/>
        </w:rPr>
      </w:pPr>
    </w:p>
    <w:p w:rsidR="00B2718E" w:rsidRPr="00E07330" w:rsidRDefault="00B2718E" w:rsidP="00B2718E">
      <w:pPr>
        <w:rPr>
          <w:rFonts w:ascii="Times New Roman" w:hAnsi="Times New Roman" w:cs="Times New Roman"/>
          <w:sz w:val="28"/>
          <w:szCs w:val="28"/>
        </w:rPr>
      </w:pPr>
      <w:r w:rsidRPr="00E07330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B2718E" w:rsidRPr="00E07330" w:rsidRDefault="00B2718E" w:rsidP="00B2718E">
      <w:pPr>
        <w:rPr>
          <w:rFonts w:ascii="Times New Roman" w:hAnsi="Times New Roman" w:cs="Times New Roman"/>
          <w:sz w:val="28"/>
          <w:szCs w:val="28"/>
        </w:rPr>
      </w:pPr>
    </w:p>
    <w:p w:rsidR="00B2718E" w:rsidRPr="00E07330" w:rsidRDefault="00B2718E" w:rsidP="00B2718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B2718E" w:rsidRPr="00E07330" w:rsidRDefault="00B2718E" w:rsidP="00B2718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E07330">
        <w:rPr>
          <w:sz w:val="28"/>
          <w:szCs w:val="28"/>
        </w:rPr>
        <w:t>предметно- цикловой комиссии</w:t>
      </w:r>
    </w:p>
    <w:p w:rsidR="00B2718E" w:rsidRPr="00E07330" w:rsidRDefault="00B2718E" w:rsidP="00B2718E">
      <w:pPr>
        <w:rPr>
          <w:sz w:val="28"/>
          <w:szCs w:val="28"/>
        </w:rPr>
      </w:pPr>
    </w:p>
    <w:p w:rsidR="00B2718E" w:rsidRPr="00E07330" w:rsidRDefault="00B2718E" w:rsidP="00B2718E">
      <w:pPr>
        <w:rPr>
          <w:sz w:val="28"/>
          <w:szCs w:val="28"/>
        </w:rPr>
      </w:pPr>
      <w:r w:rsidRPr="00E07330">
        <w:rPr>
          <w:sz w:val="28"/>
          <w:szCs w:val="28"/>
        </w:rPr>
        <w:t>______________________</w:t>
      </w:r>
    </w:p>
    <w:p w:rsidR="008D5FC2" w:rsidRDefault="00C14033" w:rsidP="008D5FC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8D5FC2" w:rsidRDefault="008D5FC2" w:rsidP="008D5FC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5FC2" w:rsidRPr="00A527EE" w:rsidRDefault="008D5FC2" w:rsidP="008D5FC2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</w:p>
    <w:p w:rsidR="008D5FC2" w:rsidRPr="00A9177E" w:rsidRDefault="008D5FC2" w:rsidP="008D5FC2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5FC2" w:rsidRDefault="008D5FC2" w:rsidP="008D5FC2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D5FC2" w:rsidRDefault="008D5FC2" w:rsidP="008D5FC2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D5FC2" w:rsidRDefault="008D5FC2" w:rsidP="008D5FC2">
      <w:pPr>
        <w:pStyle w:val="a3"/>
        <w:ind w:left="284" w:firstLine="142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3.</w:t>
      </w:r>
      <w:r w:rsidR="00C13E62">
        <w:rPr>
          <w:rFonts w:ascii="Times New Roman" w:hAnsi="Times New Roman" w:cs="Times New Roman"/>
          <w:b/>
          <w:sz w:val="28"/>
          <w:szCs w:val="28"/>
        </w:rPr>
        <w:t xml:space="preserve"> ОЦЕНКА ОСВОЕНИЯ 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КУРСА </w:t>
      </w:r>
      <w:r>
        <w:rPr>
          <w:rFonts w:ascii="Times New Roman" w:hAnsi="Times New Roman" w:cs="Times New Roman"/>
          <w:b/>
          <w:sz w:val="28"/>
          <w:szCs w:val="28"/>
        </w:rPr>
        <w:t>МДК</w:t>
      </w:r>
      <w:r w:rsidR="00250F3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04.01.</w:t>
      </w:r>
    </w:p>
    <w:p w:rsidR="008D5FC2" w:rsidRPr="004B1335" w:rsidRDefault="008D5FC2" w:rsidP="008D5FC2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D5FC2" w:rsidRDefault="008D5FC2" w:rsidP="008D5FC2">
      <w:pPr>
        <w:pStyle w:val="a3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:rsidR="008D5FC2" w:rsidRPr="004B1335" w:rsidRDefault="008D5FC2" w:rsidP="008D5FC2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D5FC2" w:rsidRPr="003D1766" w:rsidRDefault="008D5FC2" w:rsidP="008D5FC2">
      <w:pPr>
        <w:pStyle w:val="a3"/>
      </w:pPr>
    </w:p>
    <w:p w:rsidR="008D5FC2" w:rsidRDefault="008D5FC2" w:rsidP="008D5FC2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D5FC2" w:rsidRDefault="008D5FC2" w:rsidP="008D5FC2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D5FC2" w:rsidRDefault="008D5FC2" w:rsidP="008D5FC2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D5FC2" w:rsidRDefault="008D5FC2" w:rsidP="008D5FC2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D5FC2" w:rsidRDefault="008D5FC2" w:rsidP="008D5FC2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D5FC2" w:rsidRDefault="008D5FC2" w:rsidP="008D5FC2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D5FC2" w:rsidRDefault="008D5FC2" w:rsidP="008D5FC2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D5FC2" w:rsidRDefault="008D5FC2" w:rsidP="008D5FC2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D5FC2" w:rsidRDefault="008D5FC2" w:rsidP="008D5FC2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D5FC2" w:rsidRDefault="008D5FC2" w:rsidP="008D5FC2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D5FC2" w:rsidRDefault="008D5FC2" w:rsidP="008D5FC2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D5FC2" w:rsidRDefault="008D5FC2" w:rsidP="008D5FC2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D5FC2" w:rsidRDefault="008D5FC2" w:rsidP="008D5FC2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D5FC2" w:rsidRDefault="008D5FC2" w:rsidP="008D5FC2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D5FC2" w:rsidRDefault="008D5FC2" w:rsidP="008D5FC2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D5FC2" w:rsidRDefault="008D5FC2" w:rsidP="008D5FC2">
      <w:bookmarkStart w:id="1" w:name="_Toc316860036"/>
    </w:p>
    <w:p w:rsidR="008D5FC2" w:rsidRDefault="008D5FC2" w:rsidP="008D5FC2"/>
    <w:p w:rsidR="008D5FC2" w:rsidRDefault="008D5FC2" w:rsidP="008D5FC2"/>
    <w:p w:rsidR="008D5FC2" w:rsidRDefault="008D5FC2" w:rsidP="008D5FC2">
      <w:pPr>
        <w:rPr>
          <w:b/>
        </w:rPr>
      </w:pPr>
    </w:p>
    <w:p w:rsidR="008D5FC2" w:rsidRPr="004109E3" w:rsidRDefault="008D5FC2" w:rsidP="008D5FC2">
      <w:pPr>
        <w:rPr>
          <w:b/>
        </w:rPr>
      </w:pPr>
    </w:p>
    <w:p w:rsidR="008D5FC2" w:rsidRPr="003B422F" w:rsidRDefault="008D5FC2" w:rsidP="008D5FC2">
      <w:pPr>
        <w:pStyle w:val="a3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</w:p>
    <w:bookmarkEnd w:id="1"/>
    <w:p w:rsidR="008D5FC2" w:rsidRDefault="008D5FC2" w:rsidP="008D5FC2">
      <w:pPr>
        <w:pStyle w:val="a3"/>
        <w:rPr>
          <w:sz w:val="28"/>
          <w:szCs w:val="28"/>
        </w:rPr>
      </w:pPr>
    </w:p>
    <w:p w:rsidR="008D5FC2" w:rsidRDefault="008D5FC2" w:rsidP="008D5FC2">
      <w:pPr>
        <w:pStyle w:val="a3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  <w:r w:rsidR="00250F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546" w:rsidRPr="00180546">
        <w:rPr>
          <w:rFonts w:ascii="Times New Roman" w:hAnsi="Times New Roman"/>
          <w:b/>
          <w:sz w:val="28"/>
          <w:szCs w:val="28"/>
        </w:rPr>
        <w:t>МДК 04.01 «Организация деятельности электромонтажного подразделения»</w:t>
      </w:r>
    </w:p>
    <w:p w:rsidR="008D5FC2" w:rsidRDefault="008D5FC2" w:rsidP="008D5FC2">
      <w:pPr>
        <w:pStyle w:val="a3"/>
        <w:rPr>
          <w:rFonts w:ascii="Times New Roman" w:hAnsi="Times New Roman" w:cs="Times New Roman"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Комплект контрольно-измерительных материалов</w:t>
      </w:r>
      <w:r w:rsidR="00250F3B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>предназначен</w:t>
      </w:r>
      <w:r w:rsidR="00B5000D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>для оценки результатов освоения</w:t>
      </w:r>
      <w:r w:rsidR="00250F3B">
        <w:rPr>
          <w:rFonts w:ascii="Times New Roman" w:hAnsi="Times New Roman" w:cs="Times New Roman"/>
          <w:sz w:val="28"/>
          <w:szCs w:val="28"/>
        </w:rPr>
        <w:t xml:space="preserve"> </w:t>
      </w:r>
      <w:r w:rsidR="00180546">
        <w:rPr>
          <w:rFonts w:ascii="Times New Roman" w:hAnsi="Times New Roman"/>
          <w:sz w:val="28"/>
          <w:szCs w:val="28"/>
        </w:rPr>
        <w:t xml:space="preserve">МДК 04.01 </w:t>
      </w:r>
      <w:r w:rsidR="00180546" w:rsidRPr="008D5FC2">
        <w:rPr>
          <w:rFonts w:ascii="Times New Roman" w:hAnsi="Times New Roman"/>
          <w:sz w:val="28"/>
          <w:szCs w:val="28"/>
        </w:rPr>
        <w:t>«Организация деятельности электромонтажного подразделения»</w:t>
      </w:r>
    </w:p>
    <w:p w:rsidR="008D5FC2" w:rsidRDefault="008D5FC2" w:rsidP="008D5FC2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8D5FC2" w:rsidRPr="00355B09" w:rsidRDefault="008D5FC2" w:rsidP="008D5FC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B09">
        <w:rPr>
          <w:rFonts w:ascii="Times New Roman" w:hAnsi="Times New Roman" w:cs="Times New Roman"/>
          <w:b/>
          <w:sz w:val="28"/>
          <w:szCs w:val="28"/>
        </w:rPr>
        <w:t>1.</w:t>
      </w:r>
      <w:proofErr w:type="gramStart"/>
      <w:r w:rsidRPr="00355B09">
        <w:rPr>
          <w:rFonts w:ascii="Times New Roman" w:hAnsi="Times New Roman" w:cs="Times New Roman"/>
          <w:b/>
          <w:sz w:val="28"/>
          <w:szCs w:val="28"/>
        </w:rPr>
        <w:t>2.Результатом</w:t>
      </w:r>
      <w:proofErr w:type="gramEnd"/>
      <w:r w:rsidRPr="00355B09">
        <w:rPr>
          <w:rFonts w:ascii="Times New Roman" w:hAnsi="Times New Roman" w:cs="Times New Roman"/>
          <w:b/>
          <w:sz w:val="28"/>
          <w:szCs w:val="28"/>
        </w:rPr>
        <w:t xml:space="preserve"> освоения дисциплины является   </w:t>
      </w:r>
    </w:p>
    <w:p w:rsidR="008D5FC2" w:rsidRDefault="008D5FC2" w:rsidP="008D5FC2">
      <w:pPr>
        <w:pStyle w:val="a3"/>
        <w:jc w:val="both"/>
        <w:rPr>
          <w:i/>
          <w:iCs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83"/>
        <w:gridCol w:w="8262"/>
      </w:tblGrid>
      <w:tr w:rsidR="008D5FC2" w:rsidRPr="004921F4" w:rsidTr="00B80D16">
        <w:tc>
          <w:tcPr>
            <w:tcW w:w="1083" w:type="dxa"/>
          </w:tcPr>
          <w:p w:rsidR="008D5FC2" w:rsidRPr="00F40311" w:rsidRDefault="008D5FC2" w:rsidP="0078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31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262" w:type="dxa"/>
          </w:tcPr>
          <w:p w:rsidR="008D5FC2" w:rsidRPr="00F40311" w:rsidRDefault="008D5FC2" w:rsidP="0078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311">
              <w:rPr>
                <w:rFonts w:ascii="Times New Roman" w:hAnsi="Times New Roman" w:cs="Times New Roman"/>
                <w:sz w:val="28"/>
                <w:szCs w:val="28"/>
              </w:rPr>
              <w:t>КОМПЕТЕНЦИЯ</w:t>
            </w:r>
          </w:p>
        </w:tc>
      </w:tr>
      <w:tr w:rsidR="00DB10A0" w:rsidRPr="004921F4" w:rsidTr="00B80D16">
        <w:trPr>
          <w:trHeight w:val="782"/>
        </w:trPr>
        <w:tc>
          <w:tcPr>
            <w:tcW w:w="1083" w:type="dxa"/>
          </w:tcPr>
          <w:p w:rsidR="00DB10A0" w:rsidRPr="00F40311" w:rsidRDefault="00DB10A0" w:rsidP="0078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311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8262" w:type="dxa"/>
          </w:tcPr>
          <w:p w:rsidR="00DB10A0" w:rsidRPr="00454BCD" w:rsidRDefault="00DB10A0" w:rsidP="00BC6162">
            <w:pPr>
              <w:pStyle w:val="TableParagraph"/>
              <w:tabs>
                <w:tab w:val="left" w:pos="1409"/>
                <w:tab w:val="left" w:pos="2563"/>
                <w:tab w:val="left" w:pos="3738"/>
                <w:tab w:val="left" w:pos="4578"/>
                <w:tab w:val="left" w:pos="6803"/>
              </w:tabs>
              <w:spacing w:line="268" w:lineRule="exact"/>
              <w:ind w:left="107"/>
              <w:jc w:val="both"/>
              <w:rPr>
                <w:sz w:val="28"/>
              </w:rPr>
            </w:pPr>
            <w:r w:rsidRPr="00454BCD">
              <w:rPr>
                <w:sz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B10A0" w:rsidRPr="004921F4" w:rsidTr="00DB10A0">
        <w:trPr>
          <w:trHeight w:val="808"/>
        </w:trPr>
        <w:tc>
          <w:tcPr>
            <w:tcW w:w="1083" w:type="dxa"/>
          </w:tcPr>
          <w:p w:rsidR="00DB10A0" w:rsidRPr="00F40311" w:rsidRDefault="00DB10A0" w:rsidP="0078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311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8262" w:type="dxa"/>
          </w:tcPr>
          <w:p w:rsidR="00DB10A0" w:rsidRPr="00454BCD" w:rsidRDefault="00DB10A0" w:rsidP="00BC6162">
            <w:pPr>
              <w:pStyle w:val="TableParagraph"/>
              <w:spacing w:line="268" w:lineRule="exact"/>
              <w:ind w:left="107"/>
              <w:jc w:val="both"/>
              <w:rPr>
                <w:sz w:val="28"/>
              </w:rPr>
            </w:pPr>
            <w:r w:rsidRPr="00454BCD">
              <w:rPr>
                <w:sz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B10A0" w:rsidRPr="004921F4" w:rsidTr="00B80D16">
        <w:tc>
          <w:tcPr>
            <w:tcW w:w="1083" w:type="dxa"/>
          </w:tcPr>
          <w:p w:rsidR="00DB10A0" w:rsidRPr="00F40311" w:rsidRDefault="00DB10A0" w:rsidP="0078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311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8262" w:type="dxa"/>
          </w:tcPr>
          <w:p w:rsidR="00DB10A0" w:rsidRPr="00454BCD" w:rsidRDefault="00DB10A0" w:rsidP="00BC6162">
            <w:pPr>
              <w:pStyle w:val="TableParagraph"/>
              <w:spacing w:line="268" w:lineRule="exact"/>
              <w:ind w:left="107"/>
              <w:jc w:val="both"/>
              <w:rPr>
                <w:sz w:val="28"/>
              </w:rPr>
            </w:pPr>
            <w:r w:rsidRPr="00454BCD">
              <w:rPr>
                <w:sz w:val="28"/>
              </w:rPr>
              <w:t>Планировать и реализовывать собственное профессиональное и личностное</w:t>
            </w:r>
            <w:r>
              <w:rPr>
                <w:sz w:val="28"/>
              </w:rPr>
              <w:t xml:space="preserve"> </w:t>
            </w:r>
            <w:r w:rsidRPr="00454BCD">
              <w:rPr>
                <w:sz w:val="28"/>
              </w:rPr>
              <w:t>развитие.</w:t>
            </w:r>
          </w:p>
        </w:tc>
      </w:tr>
      <w:tr w:rsidR="00DB10A0" w:rsidRPr="004921F4" w:rsidTr="00DB10A0">
        <w:trPr>
          <w:trHeight w:val="691"/>
        </w:trPr>
        <w:tc>
          <w:tcPr>
            <w:tcW w:w="1083" w:type="dxa"/>
          </w:tcPr>
          <w:p w:rsidR="00DB10A0" w:rsidRPr="00F40311" w:rsidRDefault="00DB10A0" w:rsidP="0078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311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8262" w:type="dxa"/>
          </w:tcPr>
          <w:p w:rsidR="00DB10A0" w:rsidRPr="00454BCD" w:rsidRDefault="00DB10A0" w:rsidP="00BC6162">
            <w:pPr>
              <w:pStyle w:val="TableParagraph"/>
              <w:spacing w:line="268" w:lineRule="exact"/>
              <w:ind w:left="107"/>
              <w:jc w:val="both"/>
              <w:rPr>
                <w:sz w:val="28"/>
              </w:rPr>
            </w:pPr>
            <w:r w:rsidRPr="00454BCD">
              <w:rPr>
                <w:sz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DB10A0" w:rsidRPr="004921F4" w:rsidTr="00B80D16">
        <w:trPr>
          <w:trHeight w:val="774"/>
        </w:trPr>
        <w:tc>
          <w:tcPr>
            <w:tcW w:w="1083" w:type="dxa"/>
          </w:tcPr>
          <w:p w:rsidR="00DB10A0" w:rsidRPr="00F40311" w:rsidRDefault="00DB10A0" w:rsidP="0078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311">
              <w:rPr>
                <w:rFonts w:ascii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8262" w:type="dxa"/>
          </w:tcPr>
          <w:p w:rsidR="00DB10A0" w:rsidRPr="00454BCD" w:rsidRDefault="00DB10A0" w:rsidP="00BC6162">
            <w:pPr>
              <w:pStyle w:val="TableParagraph"/>
              <w:spacing w:line="273" w:lineRule="exact"/>
              <w:ind w:left="107"/>
              <w:jc w:val="both"/>
              <w:rPr>
                <w:sz w:val="28"/>
              </w:rPr>
            </w:pPr>
            <w:r w:rsidRPr="00454BCD">
              <w:rPr>
                <w:sz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DB10A0" w:rsidRPr="004921F4" w:rsidTr="00B80D16">
        <w:trPr>
          <w:trHeight w:val="803"/>
        </w:trPr>
        <w:tc>
          <w:tcPr>
            <w:tcW w:w="1083" w:type="dxa"/>
          </w:tcPr>
          <w:p w:rsidR="00DB10A0" w:rsidRPr="00F40311" w:rsidRDefault="00DB10A0" w:rsidP="0078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311">
              <w:rPr>
                <w:rFonts w:ascii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8262" w:type="dxa"/>
          </w:tcPr>
          <w:p w:rsidR="00DB10A0" w:rsidRPr="00454BCD" w:rsidRDefault="00DB10A0" w:rsidP="00BC6162">
            <w:pPr>
              <w:pStyle w:val="TableParagraph"/>
              <w:spacing w:line="271" w:lineRule="exact"/>
              <w:ind w:left="107"/>
              <w:jc w:val="both"/>
              <w:rPr>
                <w:sz w:val="28"/>
              </w:rPr>
            </w:pPr>
            <w:r w:rsidRPr="00454BCD">
              <w:rPr>
                <w:sz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DB10A0" w:rsidRPr="004921F4" w:rsidTr="00B80D16">
        <w:tc>
          <w:tcPr>
            <w:tcW w:w="1083" w:type="dxa"/>
          </w:tcPr>
          <w:p w:rsidR="00DB10A0" w:rsidRPr="00F40311" w:rsidRDefault="00DB10A0" w:rsidP="0078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311">
              <w:rPr>
                <w:rFonts w:ascii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8262" w:type="dxa"/>
          </w:tcPr>
          <w:p w:rsidR="00DB10A0" w:rsidRPr="00454BCD" w:rsidRDefault="00DB10A0" w:rsidP="00BC6162">
            <w:pPr>
              <w:pStyle w:val="TableParagraph"/>
              <w:spacing w:line="270" w:lineRule="exact"/>
              <w:ind w:left="107"/>
              <w:jc w:val="both"/>
              <w:rPr>
                <w:sz w:val="28"/>
              </w:rPr>
            </w:pPr>
            <w:r w:rsidRPr="00454BCD">
              <w:rPr>
                <w:sz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DB10A0" w:rsidRPr="004921F4" w:rsidTr="00B80D16">
        <w:tc>
          <w:tcPr>
            <w:tcW w:w="1083" w:type="dxa"/>
          </w:tcPr>
          <w:p w:rsidR="00DB10A0" w:rsidRPr="00F40311" w:rsidRDefault="00DB10A0" w:rsidP="0078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9</w:t>
            </w:r>
          </w:p>
        </w:tc>
        <w:tc>
          <w:tcPr>
            <w:tcW w:w="8262" w:type="dxa"/>
          </w:tcPr>
          <w:p w:rsidR="00DB10A0" w:rsidRPr="00454BCD" w:rsidRDefault="00DB10A0" w:rsidP="00BC6162">
            <w:pPr>
              <w:pStyle w:val="TableParagraph"/>
              <w:spacing w:line="273" w:lineRule="exact"/>
              <w:ind w:left="107"/>
              <w:jc w:val="both"/>
              <w:rPr>
                <w:sz w:val="28"/>
              </w:rPr>
            </w:pPr>
            <w:r w:rsidRPr="00454BCD">
              <w:rPr>
                <w:sz w:val="28"/>
              </w:rPr>
              <w:t>Использовать информационные технологии в профессиональной деятельности.</w:t>
            </w:r>
          </w:p>
        </w:tc>
      </w:tr>
      <w:tr w:rsidR="00DB10A0" w:rsidRPr="004921F4" w:rsidTr="00B80D16">
        <w:tc>
          <w:tcPr>
            <w:tcW w:w="1083" w:type="dxa"/>
          </w:tcPr>
          <w:p w:rsidR="00DB10A0" w:rsidRPr="00F40311" w:rsidRDefault="00DB10A0" w:rsidP="0078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11</w:t>
            </w:r>
          </w:p>
        </w:tc>
        <w:tc>
          <w:tcPr>
            <w:tcW w:w="8262" w:type="dxa"/>
          </w:tcPr>
          <w:p w:rsidR="00DB10A0" w:rsidRPr="00454BCD" w:rsidRDefault="00DB10A0" w:rsidP="00BC6162">
            <w:pPr>
              <w:pStyle w:val="TableParagraph"/>
              <w:spacing w:line="268" w:lineRule="exact"/>
              <w:ind w:left="107"/>
              <w:jc w:val="both"/>
              <w:rPr>
                <w:sz w:val="28"/>
              </w:rPr>
            </w:pPr>
            <w:r w:rsidRPr="00454BCD">
              <w:rPr>
                <w:sz w:val="2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8D5FC2" w:rsidRPr="004921F4" w:rsidTr="00B80D16">
        <w:tc>
          <w:tcPr>
            <w:tcW w:w="1083" w:type="dxa"/>
          </w:tcPr>
          <w:p w:rsidR="008D5FC2" w:rsidRPr="00F40311" w:rsidRDefault="00B80D16" w:rsidP="0078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</w:t>
            </w:r>
            <w:r w:rsidR="008D5FC2" w:rsidRPr="00F40311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8262" w:type="dxa"/>
          </w:tcPr>
          <w:p w:rsidR="008D5FC2" w:rsidRPr="00F40311" w:rsidRDefault="008D5FC2" w:rsidP="00026D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Организовывать</w:t>
            </w:r>
            <w:r w:rsidR="00026DDB">
              <w:rPr>
                <w:rFonts w:ascii="Times New Roman" w:hAnsi="Times New Roman" w:cs="Times New Roman"/>
                <w:sz w:val="28"/>
                <w:szCs w:val="28"/>
              </w:rPr>
              <w:t xml:space="preserve"> работу производственного подразделения</w:t>
            </w:r>
            <w:r w:rsidRPr="00F403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D5FC2" w:rsidRPr="004921F4" w:rsidTr="00B80D16">
        <w:tc>
          <w:tcPr>
            <w:tcW w:w="1083" w:type="dxa"/>
          </w:tcPr>
          <w:p w:rsidR="008D5FC2" w:rsidRPr="00F40311" w:rsidRDefault="00B80D16" w:rsidP="0078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</w:t>
            </w:r>
            <w:r w:rsidR="008D5FC2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8262" w:type="dxa"/>
          </w:tcPr>
          <w:p w:rsidR="008D5FC2" w:rsidRPr="00F40311" w:rsidRDefault="00026DDB" w:rsidP="007844FC">
            <w:pPr>
              <w:tabs>
                <w:tab w:val="left" w:pos="4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Контролировать качество выполнения электромонтажных работ</w:t>
            </w:r>
            <w:r w:rsidR="008D5F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D5FC2" w:rsidRPr="004921F4" w:rsidTr="00B00034">
        <w:trPr>
          <w:trHeight w:val="556"/>
        </w:trPr>
        <w:tc>
          <w:tcPr>
            <w:tcW w:w="1083" w:type="dxa"/>
          </w:tcPr>
          <w:p w:rsidR="008D5FC2" w:rsidRPr="00F40311" w:rsidRDefault="00B80D16" w:rsidP="0078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</w:t>
            </w:r>
            <w:r w:rsidR="008D5FC2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8262" w:type="dxa"/>
          </w:tcPr>
          <w:p w:rsidR="008D5FC2" w:rsidRPr="00F40311" w:rsidRDefault="00026DDB" w:rsidP="007844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Участвовать в расчетах основных технико-экономических показателей</w:t>
            </w:r>
            <w:r w:rsidR="008D5F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80D16" w:rsidRPr="004921F4" w:rsidTr="00B00034">
        <w:trPr>
          <w:trHeight w:val="699"/>
        </w:trPr>
        <w:tc>
          <w:tcPr>
            <w:tcW w:w="1083" w:type="dxa"/>
          </w:tcPr>
          <w:p w:rsidR="00B80D16" w:rsidRDefault="00B80D16" w:rsidP="007844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4.</w:t>
            </w:r>
            <w:r w:rsidR="00026D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62" w:type="dxa"/>
          </w:tcPr>
          <w:p w:rsidR="00B80D16" w:rsidRDefault="00026DDB" w:rsidP="007844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Обеспечивать соблюдение правил техники безопасности при выполнении электромонтажных и наладочных работ.</w:t>
            </w:r>
          </w:p>
        </w:tc>
      </w:tr>
    </w:tbl>
    <w:p w:rsidR="008D5FC2" w:rsidRDefault="008D5FC2" w:rsidP="008D5FC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457A7">
        <w:rPr>
          <w:rFonts w:ascii="Times New Roman" w:hAnsi="Times New Roman" w:cs="Times New Roman"/>
          <w:b/>
          <w:sz w:val="28"/>
          <w:szCs w:val="28"/>
        </w:rPr>
        <w:t>ТРЕБОВАНИЯ К ДИФФЕРЕНЦИРОВАННОМУ ЗАЧЕТУ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62E87" w:rsidRDefault="00F62E87" w:rsidP="00F62E87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D5FC2" w:rsidRPr="007844FC" w:rsidRDefault="008D5FC2" w:rsidP="008D5FC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7844FC">
        <w:rPr>
          <w:rFonts w:ascii="Times New Roman" w:hAnsi="Times New Roman" w:cs="Times New Roman"/>
          <w:sz w:val="28"/>
          <w:szCs w:val="28"/>
        </w:rPr>
        <w:t xml:space="preserve">В конце </w:t>
      </w:r>
      <w:r w:rsidR="00F71A7D" w:rsidRPr="007844FC">
        <w:rPr>
          <w:rFonts w:ascii="Times New Roman" w:hAnsi="Times New Roman" w:cs="Times New Roman"/>
          <w:sz w:val="28"/>
          <w:szCs w:val="28"/>
        </w:rPr>
        <w:t>восьм</w:t>
      </w:r>
      <w:r w:rsidRPr="007844FC">
        <w:rPr>
          <w:rFonts w:ascii="Times New Roman" w:hAnsi="Times New Roman" w:cs="Times New Roman"/>
          <w:sz w:val="28"/>
          <w:szCs w:val="28"/>
        </w:rPr>
        <w:t>ого семестра предусмотрен дифференцированный зачет.</w:t>
      </w:r>
    </w:p>
    <w:p w:rsidR="008D5FC2" w:rsidRPr="007844FC" w:rsidRDefault="008D5FC2" w:rsidP="008D5FC2">
      <w:pPr>
        <w:pStyle w:val="a3"/>
        <w:rPr>
          <w:rFonts w:ascii="Times New Roman" w:hAnsi="Times New Roman" w:cs="Times New Roman"/>
          <w:sz w:val="28"/>
          <w:szCs w:val="28"/>
        </w:rPr>
      </w:pPr>
      <w:r w:rsidRPr="007844FC">
        <w:rPr>
          <w:rFonts w:ascii="Times New Roman" w:hAnsi="Times New Roman" w:cs="Times New Roman"/>
          <w:sz w:val="28"/>
          <w:szCs w:val="28"/>
        </w:rPr>
        <w:lastRenderedPageBreak/>
        <w:t>Оценка дифференцированного зачета состоит из рез</w:t>
      </w:r>
      <w:r w:rsidR="00601B51" w:rsidRPr="007844FC">
        <w:rPr>
          <w:rFonts w:ascii="Times New Roman" w:hAnsi="Times New Roman" w:cs="Times New Roman"/>
          <w:sz w:val="28"/>
          <w:szCs w:val="28"/>
        </w:rPr>
        <w:t>у</w:t>
      </w:r>
      <w:r w:rsidR="007844FC" w:rsidRPr="007844FC">
        <w:rPr>
          <w:rFonts w:ascii="Times New Roman" w:hAnsi="Times New Roman" w:cs="Times New Roman"/>
          <w:sz w:val="28"/>
          <w:szCs w:val="28"/>
        </w:rPr>
        <w:t>льтатов текущей успеваемости (30</w:t>
      </w:r>
      <w:r w:rsidRPr="007844FC">
        <w:rPr>
          <w:rFonts w:ascii="Times New Roman" w:hAnsi="Times New Roman" w:cs="Times New Roman"/>
          <w:sz w:val="28"/>
          <w:szCs w:val="28"/>
        </w:rPr>
        <w:t>%), результата о</w:t>
      </w:r>
      <w:r w:rsidR="007844FC" w:rsidRPr="007844FC">
        <w:rPr>
          <w:rFonts w:ascii="Times New Roman" w:hAnsi="Times New Roman" w:cs="Times New Roman"/>
          <w:sz w:val="28"/>
          <w:szCs w:val="28"/>
        </w:rPr>
        <w:t>твета на теоретический вопрос (4</w:t>
      </w:r>
      <w:r w:rsidRPr="007844FC">
        <w:rPr>
          <w:rFonts w:ascii="Times New Roman" w:hAnsi="Times New Roman" w:cs="Times New Roman"/>
          <w:sz w:val="28"/>
          <w:szCs w:val="28"/>
        </w:rPr>
        <w:t>0%)</w:t>
      </w:r>
      <w:r w:rsidR="00123B65" w:rsidRPr="007844FC">
        <w:rPr>
          <w:rFonts w:ascii="Times New Roman" w:hAnsi="Times New Roman" w:cs="Times New Roman"/>
          <w:sz w:val="28"/>
          <w:szCs w:val="28"/>
        </w:rPr>
        <w:t xml:space="preserve"> и </w:t>
      </w:r>
      <w:r w:rsidR="007844FC" w:rsidRPr="007844FC">
        <w:rPr>
          <w:rFonts w:ascii="Times New Roman" w:hAnsi="Times New Roman" w:cs="Times New Roman"/>
          <w:sz w:val="28"/>
          <w:szCs w:val="28"/>
        </w:rPr>
        <w:t>прохождения теста</w:t>
      </w:r>
      <w:r w:rsidR="007844FC">
        <w:rPr>
          <w:rFonts w:ascii="Times New Roman" w:hAnsi="Times New Roman" w:cs="Times New Roman"/>
          <w:sz w:val="28"/>
          <w:szCs w:val="28"/>
        </w:rPr>
        <w:t xml:space="preserve"> (30%). Дифференцированный зачет проводится на последнем занятии. Для написания теоретического вопроса отводится (45 мин), для теста (45 мин).</w:t>
      </w:r>
    </w:p>
    <w:p w:rsidR="008D5FC2" w:rsidRPr="00F62E87" w:rsidRDefault="008D5FC2" w:rsidP="00F62E87">
      <w:pPr>
        <w:pStyle w:val="a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8D5FC2" w:rsidRDefault="008D5FC2" w:rsidP="00F62E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</w:t>
      </w:r>
      <w:r w:rsidR="00C13E62">
        <w:rPr>
          <w:rFonts w:ascii="Times New Roman" w:hAnsi="Times New Roman" w:cs="Times New Roman"/>
          <w:b/>
          <w:sz w:val="28"/>
          <w:szCs w:val="28"/>
        </w:rPr>
        <w:t>. ОЦЕНКА ОСВОЕНИЯ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8D5FC2" w:rsidRPr="004B1335" w:rsidRDefault="008D5FC2" w:rsidP="00F62E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5FC2" w:rsidRDefault="008D5FC2" w:rsidP="008D5FC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8D5FC2" w:rsidRDefault="008D5FC2" w:rsidP="008D5F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3.1.1. Устный ответ на теоретический вопрос.   </w:t>
      </w:r>
      <w:r w:rsidRPr="004109E3">
        <w:rPr>
          <w:rFonts w:ascii="Times New Roman" w:hAnsi="Times New Roman" w:cs="Times New Roman"/>
          <w:sz w:val="28"/>
          <w:szCs w:val="28"/>
        </w:rPr>
        <w:t>Для</w:t>
      </w:r>
      <w:r w:rsidR="00F62E87">
        <w:rPr>
          <w:rFonts w:ascii="Times New Roman" w:hAnsi="Times New Roman" w:cs="Times New Roman"/>
          <w:sz w:val="28"/>
          <w:szCs w:val="28"/>
        </w:rPr>
        <w:t xml:space="preserve"> </w:t>
      </w:r>
      <w:r w:rsidRPr="004109E3">
        <w:rPr>
          <w:rFonts w:ascii="Times New Roman" w:hAnsi="Times New Roman" w:cs="Times New Roman"/>
          <w:sz w:val="28"/>
          <w:szCs w:val="28"/>
        </w:rPr>
        <w:t>освоения выше перечисленных компетенций   каждый студент обязан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</w:t>
      </w:r>
      <w:r w:rsidR="00A72434">
        <w:rPr>
          <w:rFonts w:ascii="Times New Roman" w:hAnsi="Times New Roman"/>
          <w:sz w:val="28"/>
          <w:szCs w:val="28"/>
        </w:rPr>
        <w:t>МДК 04.01</w:t>
      </w:r>
      <w:r w:rsidR="00A72434" w:rsidRPr="008D5FC2">
        <w:rPr>
          <w:rFonts w:ascii="Times New Roman" w:hAnsi="Times New Roman"/>
          <w:sz w:val="28"/>
          <w:szCs w:val="28"/>
        </w:rPr>
        <w:t>«Организация деятельности электромонтажного подразделения»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00034" w:rsidRDefault="00B00034" w:rsidP="00F71A7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5FC2" w:rsidRDefault="00F62E87" w:rsidP="00F71A7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Вопросы для подготовки к дифференцированному зачету</w:t>
      </w:r>
    </w:p>
    <w:p w:rsidR="0039699A" w:rsidRPr="0039699A" w:rsidRDefault="0039699A" w:rsidP="0039699A">
      <w:pPr>
        <w:pStyle w:val="a8"/>
        <w:spacing w:after="0"/>
        <w:rPr>
          <w:rFonts w:ascii="Times New Roman" w:eastAsia="Calibri" w:hAnsi="Times New Roman"/>
          <w:b/>
          <w:bCs/>
          <w:i/>
          <w:sz w:val="28"/>
          <w:szCs w:val="28"/>
        </w:rPr>
      </w:pPr>
      <w:r w:rsidRPr="0039699A">
        <w:rPr>
          <w:rFonts w:ascii="Times New Roman" w:hAnsi="Times New Roman"/>
          <w:b/>
          <w:i/>
        </w:rPr>
        <w:t>Тема 1. Управление и организация деятельности электромонтажного подразделения.</w:t>
      </w:r>
    </w:p>
    <w:p w:rsidR="00DE4830" w:rsidRPr="0039699A" w:rsidRDefault="00DE4830" w:rsidP="00F71A7D">
      <w:pPr>
        <w:pStyle w:val="a4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bookmarkStart w:id="2" w:name="_Hlk527038727"/>
      <w:r w:rsidRPr="0039699A">
        <w:rPr>
          <w:rFonts w:ascii="Times New Roman" w:hAnsi="Times New Roman"/>
          <w:b/>
        </w:rPr>
        <w:t>Структура и функционирование электромонтажной организации</w:t>
      </w:r>
      <w:bookmarkEnd w:id="2"/>
      <w:r w:rsidRPr="0039699A">
        <w:rPr>
          <w:rFonts w:ascii="Times New Roman" w:hAnsi="Times New Roman"/>
          <w:b/>
        </w:rPr>
        <w:t>.</w:t>
      </w:r>
      <w:r w:rsidRPr="0039699A">
        <w:rPr>
          <w:rFonts w:ascii="Times New Roman" w:hAnsi="Times New Roman"/>
        </w:rPr>
        <w:t xml:space="preserve"> Организация подготовки электромонтажных работ. Организация рабочего места. Организация обслуживания рабочих мест. Условия труда.</w:t>
      </w:r>
    </w:p>
    <w:p w:rsidR="00DE4830" w:rsidRPr="0039699A" w:rsidRDefault="00DE4830" w:rsidP="00F71A7D">
      <w:pPr>
        <w:pStyle w:val="a4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>Организация складского хозяйства. Организация материально-технического снабжения предприятия. Мероприятия по приемке и складированию материалов, конструкций.</w:t>
      </w:r>
    </w:p>
    <w:p w:rsidR="00DE4830" w:rsidRPr="0039699A" w:rsidRDefault="00DE4830" w:rsidP="00F71A7D">
      <w:pPr>
        <w:pStyle w:val="a4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 xml:space="preserve">Типы организационных структур и их характеристика. Основные требования к организационной структуре. </w:t>
      </w:r>
    </w:p>
    <w:p w:rsidR="00DE4830" w:rsidRPr="0039699A" w:rsidRDefault="00DE4830" w:rsidP="00F71A7D">
      <w:pPr>
        <w:pStyle w:val="a4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>Системы управления предприятием. Аппарат управления предприятием.</w:t>
      </w:r>
    </w:p>
    <w:p w:rsidR="00DE4830" w:rsidRPr="0039699A" w:rsidRDefault="00DE4830" w:rsidP="00F71A7D">
      <w:pPr>
        <w:pStyle w:val="a4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  <w:sz w:val="24"/>
        </w:rPr>
        <w:t>Механизмы управления персоналом предприятия (подразделения) Понятие и сущность рациональной организации труда.</w:t>
      </w:r>
    </w:p>
    <w:p w:rsidR="00DE4830" w:rsidRPr="0039699A" w:rsidRDefault="00DE4830" w:rsidP="00F71A7D">
      <w:pPr>
        <w:pStyle w:val="a4"/>
        <w:numPr>
          <w:ilvl w:val="0"/>
          <w:numId w:val="2"/>
        </w:numPr>
        <w:shd w:val="clear" w:color="auto" w:fill="FFFFFF"/>
        <w:spacing w:after="0" w:line="259" w:lineRule="auto"/>
        <w:rPr>
          <w:rFonts w:ascii="Times New Roman" w:hAnsi="Times New Roman"/>
          <w:color w:val="000000"/>
          <w:sz w:val="24"/>
          <w:szCs w:val="24"/>
        </w:rPr>
      </w:pPr>
      <w:r w:rsidRPr="0039699A">
        <w:rPr>
          <w:rFonts w:ascii="Times New Roman" w:hAnsi="Times New Roman"/>
        </w:rPr>
        <w:t>Основные направления рациональной организации труда. Формы организации труда</w:t>
      </w:r>
      <w:r w:rsidRPr="0039699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E4830" w:rsidRPr="0039699A" w:rsidRDefault="00DE4830" w:rsidP="00F71A7D">
      <w:pPr>
        <w:pStyle w:val="a4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 xml:space="preserve">Проект производства электромонтажных работ: назначение, этапы составления. Объем и содержание проекта. </w:t>
      </w:r>
    </w:p>
    <w:p w:rsidR="00DE4830" w:rsidRPr="0039699A" w:rsidRDefault="00DE4830" w:rsidP="00F71A7D">
      <w:pPr>
        <w:pStyle w:val="a4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>Классификация затрат рабочего времени. Производительность труда. Проектирование состава звена монтажников.</w:t>
      </w:r>
    </w:p>
    <w:p w:rsidR="00DE4830" w:rsidRPr="0039699A" w:rsidRDefault="00DE4830" w:rsidP="00F71A7D">
      <w:pPr>
        <w:pStyle w:val="a4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 xml:space="preserve">Расчет состава комплексных бригад. Оптимизация состава </w:t>
      </w:r>
      <w:proofErr w:type="gramStart"/>
      <w:r w:rsidRPr="0039699A">
        <w:rPr>
          <w:rFonts w:ascii="Times New Roman" w:hAnsi="Times New Roman"/>
        </w:rPr>
        <w:t>звена  исполнителей</w:t>
      </w:r>
      <w:proofErr w:type="gramEnd"/>
      <w:r w:rsidRPr="0039699A">
        <w:rPr>
          <w:rFonts w:ascii="Times New Roman" w:hAnsi="Times New Roman"/>
        </w:rPr>
        <w:t>. Проектирование затрат машинного времени.</w:t>
      </w:r>
    </w:p>
    <w:p w:rsidR="00DE4830" w:rsidRPr="0039699A" w:rsidRDefault="00DE4830" w:rsidP="00F71A7D">
      <w:pPr>
        <w:pStyle w:val="a4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 xml:space="preserve">Календарное планирование. Виды календарных планов. Задачи календарного планирования. </w:t>
      </w:r>
    </w:p>
    <w:p w:rsidR="00F71A7D" w:rsidRPr="0039699A" w:rsidRDefault="0039699A" w:rsidP="00F71A7D">
      <w:pPr>
        <w:pStyle w:val="a4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>Составление графика проведения электромонтажных, ремонтных и пусконаладочных работ.</w:t>
      </w:r>
    </w:p>
    <w:p w:rsidR="0039699A" w:rsidRPr="0039699A" w:rsidRDefault="0039699A" w:rsidP="0039699A">
      <w:pPr>
        <w:pStyle w:val="a4"/>
        <w:spacing w:after="160" w:line="259" w:lineRule="auto"/>
        <w:ind w:left="644"/>
        <w:jc w:val="center"/>
        <w:rPr>
          <w:rFonts w:ascii="Times New Roman" w:hAnsi="Times New Roman"/>
          <w:i/>
          <w:szCs w:val="24"/>
        </w:rPr>
      </w:pPr>
      <w:r w:rsidRPr="0039699A">
        <w:rPr>
          <w:rFonts w:ascii="Times New Roman" w:hAnsi="Times New Roman"/>
          <w:b/>
          <w:i/>
          <w:sz w:val="24"/>
        </w:rPr>
        <w:t>Тема 2. Управление качеством монтажа</w:t>
      </w:r>
    </w:p>
    <w:p w:rsidR="0039699A" w:rsidRPr="0039699A" w:rsidRDefault="0039699A" w:rsidP="00F71A7D">
      <w:pPr>
        <w:pStyle w:val="a4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 xml:space="preserve">Качество электромонтажных работ. Контроль технологической последовательности электромонтажных работ. </w:t>
      </w:r>
    </w:p>
    <w:p w:rsidR="0039699A" w:rsidRPr="0039699A" w:rsidRDefault="0039699A" w:rsidP="00F71A7D">
      <w:pPr>
        <w:pStyle w:val="a4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>Факторы, влияющие на снижение качества электромонтажных работ.</w:t>
      </w:r>
      <w:r w:rsidRPr="0039699A">
        <w:rPr>
          <w:rFonts w:ascii="Times New Roman" w:hAnsi="Times New Roman"/>
          <w:b/>
          <w:sz w:val="28"/>
        </w:rPr>
        <w:t xml:space="preserve"> </w:t>
      </w:r>
      <w:r w:rsidRPr="0039699A">
        <w:rPr>
          <w:rFonts w:ascii="Times New Roman" w:hAnsi="Times New Roman"/>
        </w:rPr>
        <w:t>Нормативные документы, устанавливающие требования к качеству электромонтажных работ.</w:t>
      </w:r>
    </w:p>
    <w:p w:rsidR="0039699A" w:rsidRPr="0039699A" w:rsidRDefault="0039699A" w:rsidP="0039699A">
      <w:pPr>
        <w:pStyle w:val="a4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>Государственный надзор за качеством производства электромонтажных работ. Технический надзор заказчика.</w:t>
      </w:r>
    </w:p>
    <w:p w:rsidR="0039699A" w:rsidRPr="0039699A" w:rsidRDefault="0039699A" w:rsidP="0039699A">
      <w:pPr>
        <w:pStyle w:val="a4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 xml:space="preserve">Производственный контроль. Контрольные функции </w:t>
      </w:r>
      <w:proofErr w:type="spellStart"/>
      <w:r w:rsidRPr="0039699A">
        <w:rPr>
          <w:rFonts w:ascii="Times New Roman" w:hAnsi="Times New Roman"/>
        </w:rPr>
        <w:t>электролаборатории</w:t>
      </w:r>
      <w:proofErr w:type="spellEnd"/>
      <w:r w:rsidRPr="0039699A">
        <w:rPr>
          <w:rFonts w:ascii="Times New Roman" w:hAnsi="Times New Roman"/>
        </w:rPr>
        <w:t>.</w:t>
      </w:r>
    </w:p>
    <w:p w:rsidR="0039699A" w:rsidRPr="0039699A" w:rsidRDefault="0039699A" w:rsidP="0039699A">
      <w:pPr>
        <w:pStyle w:val="a4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>Организация пусконаладочных работ. Сдача объектов в эксплуатацию. Основные положения по сертификации электроустановок зданий.</w:t>
      </w:r>
    </w:p>
    <w:p w:rsidR="0039699A" w:rsidRPr="0039699A" w:rsidRDefault="0039699A" w:rsidP="0039699A">
      <w:pPr>
        <w:pStyle w:val="a4"/>
        <w:spacing w:after="160" w:line="259" w:lineRule="auto"/>
        <w:ind w:left="644"/>
        <w:jc w:val="center"/>
        <w:rPr>
          <w:rFonts w:ascii="Times New Roman" w:hAnsi="Times New Roman"/>
          <w:i/>
          <w:szCs w:val="24"/>
        </w:rPr>
      </w:pPr>
      <w:r w:rsidRPr="0039699A">
        <w:rPr>
          <w:rFonts w:ascii="Times New Roman" w:hAnsi="Times New Roman"/>
          <w:b/>
          <w:i/>
          <w:sz w:val="24"/>
        </w:rPr>
        <w:t>Тема 3. Организация безопасных методов ведения электромонтажных работ</w:t>
      </w:r>
    </w:p>
    <w:p w:rsidR="0039699A" w:rsidRPr="0039699A" w:rsidRDefault="0039699A" w:rsidP="00F71A7D">
      <w:pPr>
        <w:pStyle w:val="a4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lastRenderedPageBreak/>
        <w:t xml:space="preserve">Правила и нормы безопасности труда при выполнении электромонтажных работ в действующих электроустановках. </w:t>
      </w:r>
    </w:p>
    <w:p w:rsidR="0039699A" w:rsidRPr="0039699A" w:rsidRDefault="0039699A" w:rsidP="00F71A7D">
      <w:pPr>
        <w:pStyle w:val="a4"/>
        <w:numPr>
          <w:ilvl w:val="0"/>
          <w:numId w:val="2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>Организация рабочего места для безопасного выполнения электромонтажных работ.</w:t>
      </w:r>
    </w:p>
    <w:p w:rsidR="0039699A" w:rsidRPr="0039699A" w:rsidRDefault="0039699A" w:rsidP="00F71A7D">
      <w:pPr>
        <w:pStyle w:val="a4"/>
        <w:numPr>
          <w:ilvl w:val="0"/>
          <w:numId w:val="2"/>
        </w:numPr>
        <w:spacing w:after="0" w:line="259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>Виды и периодичность проведения инструктажей. Документация по организации инструктажей по мерам безопасности.</w:t>
      </w:r>
    </w:p>
    <w:p w:rsidR="0039699A" w:rsidRPr="0039699A" w:rsidRDefault="0039699A" w:rsidP="007844F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>Допуск персонала к работам в действующих электроустановках. Обучение, инструктаж и проверка знаний по охране труда.</w:t>
      </w:r>
    </w:p>
    <w:p w:rsidR="007844FC" w:rsidRPr="0039699A" w:rsidRDefault="0039699A" w:rsidP="0039699A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>Аттестация рабочих мест по условиям охраны труда.</w:t>
      </w:r>
    </w:p>
    <w:p w:rsidR="0039699A" w:rsidRPr="0039699A" w:rsidRDefault="0039699A" w:rsidP="0039699A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9699A">
        <w:rPr>
          <w:rFonts w:ascii="Times New Roman" w:hAnsi="Times New Roman"/>
        </w:rPr>
        <w:t>Сертификация производственных объектов и рабочих мест на соответствие требованиям охраны труда.</w:t>
      </w:r>
    </w:p>
    <w:p w:rsidR="0039699A" w:rsidRDefault="0039699A" w:rsidP="007844FC">
      <w:pPr>
        <w:pStyle w:val="a3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7844FC" w:rsidRDefault="007844FC" w:rsidP="00C13E62">
      <w:pPr>
        <w:pStyle w:val="a3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2.Критерии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оценки.</w:t>
      </w:r>
    </w:p>
    <w:p w:rsidR="007844FC" w:rsidRPr="003D1766" w:rsidRDefault="007844FC" w:rsidP="00C13E62">
      <w:pPr>
        <w:pStyle w:val="a3"/>
      </w:pPr>
      <w:r>
        <w:rPr>
          <w:rFonts w:ascii="Times New Roman" w:hAnsi="Times New Roman" w:cs="Times New Roman"/>
          <w:b/>
          <w:sz w:val="28"/>
          <w:szCs w:val="28"/>
        </w:rPr>
        <w:t>В случае устных ответов на теоретические вопросы</w:t>
      </w:r>
    </w:p>
    <w:p w:rsidR="00C13E62" w:rsidRDefault="007844FC" w:rsidP="00C13E6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решения и т.д.;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ответ на поставленный вопрос без глубокого анализа сути вопроса; «3» -  поверхностный ответ на поставленный вопрос; «2» - отсутствие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ответа(</w:t>
      </w:r>
      <w:proofErr w:type="gramEnd"/>
      <w:r>
        <w:rPr>
          <w:rFonts w:ascii="Times New Roman" w:hAnsi="Times New Roman" w:cs="Times New Roman"/>
          <w:sz w:val="28"/>
          <w:szCs w:val="28"/>
        </w:rPr>
        <w:t>0%)</w:t>
      </w:r>
    </w:p>
    <w:p w:rsidR="00C13E62" w:rsidRDefault="00C13E62" w:rsidP="00C13E62">
      <w:pPr>
        <w:pStyle w:val="a3"/>
        <w:ind w:left="644"/>
        <w:rPr>
          <w:rFonts w:ascii="Times New Roman" w:hAnsi="Times New Roman" w:cs="Times New Roman"/>
          <w:sz w:val="28"/>
          <w:szCs w:val="28"/>
        </w:rPr>
      </w:pPr>
    </w:p>
    <w:p w:rsidR="00C13E62" w:rsidRPr="00C13E62" w:rsidRDefault="00C13E62" w:rsidP="00C13E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</w:t>
      </w:r>
      <w:r w:rsidRPr="00C13E62">
        <w:rPr>
          <w:rFonts w:ascii="Times New Roman" w:hAnsi="Times New Roman" w:cs="Times New Roman"/>
          <w:b/>
          <w:sz w:val="28"/>
          <w:szCs w:val="28"/>
        </w:rPr>
        <w:t xml:space="preserve">. Задания для оценки.   </w:t>
      </w:r>
    </w:p>
    <w:p w:rsidR="00F62E87" w:rsidRPr="00C13E62" w:rsidRDefault="00C13E62" w:rsidP="008D5FC2">
      <w:pPr>
        <w:pStyle w:val="a3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3.3.1. Прохождение теста.   </w:t>
      </w:r>
    </w:p>
    <w:p w:rsidR="007844FC" w:rsidRDefault="007844FC" w:rsidP="008D5FC2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844FC" w:rsidRPr="00C13E62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E62">
        <w:rPr>
          <w:rFonts w:ascii="Times New Roman" w:eastAsia="Times New Roman" w:hAnsi="Times New Roman" w:cs="Times New Roman"/>
          <w:b/>
          <w:sz w:val="28"/>
          <w:szCs w:val="24"/>
        </w:rPr>
        <w:t>1.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Какого метода выполнения строительно-монтажных работ не существует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374.2pt;height:1.5pt" o:hrpct="800" o:hralign="center" o:hrstd="t" o:hrnoshade="t" o:hr="t" fillcolor="gray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05" type="#_x0000_t75" style="width:20.25pt;height:18pt" o:ole="">
            <v:imagedata r:id="rId6" o:title=""/>
          </v:shape>
          <w:control r:id="rId7" w:name="HTMLOption1" w:shapeid="_x0000_i1305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Параллельного;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08" type="#_x0000_t75" style="width:20.25pt;height:18pt" o:ole="">
            <v:imagedata r:id="rId6" o:title=""/>
          </v:shape>
          <w:control r:id="rId8" w:name="DefaultOcxName" w:shapeid="_x0000_i1308"/>
        </w:object>
      </w:r>
      <w:r w:rsidRPr="00BC6162">
        <w:rPr>
          <w:rFonts w:ascii="Times New Roman" w:eastAsia="Times New Roman" w:hAnsi="Times New Roman" w:cs="Times New Roman"/>
          <w:i/>
          <w:sz w:val="24"/>
          <w:szCs w:val="24"/>
        </w:rPr>
        <w:t>Цикличного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12" type="#_x0000_t75" style="width:20.25pt;height:18pt" o:ole="">
            <v:imagedata r:id="rId6" o:title=""/>
          </v:shape>
          <w:control r:id="rId9" w:name="DefaultOcxName1" w:shapeid="_x0000_i1312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Последовательного;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16" type="#_x0000_t75" style="width:20.25pt;height:18pt" o:ole="">
            <v:imagedata r:id="rId6" o:title=""/>
          </v:shape>
          <w:control r:id="rId10" w:name="HTMLOption2" w:shapeid="_x0000_i1316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Поточного;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20" type="#_x0000_t75" style="width:20.25pt;height:18pt" o:ole="">
            <v:imagedata r:id="rId6" o:title=""/>
          </v:shape>
          <w:control r:id="rId11" w:name="DefaultOcxName2" w:shapeid="_x0000_i1320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Ответы 1 и 3.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467.75pt;height:1.5pt" o:hralign="center" o:hrstd="t" o:hrnoshade="t" o:hr="t" fillcolor="black" stroked="f"/>
        </w:pict>
      </w:r>
    </w:p>
    <w:p w:rsidR="007844FC" w:rsidRPr="00C13E62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proofErr w:type="gramStart"/>
      <w:r w:rsidRPr="00C13E62">
        <w:rPr>
          <w:rFonts w:ascii="Times New Roman" w:eastAsia="Times New Roman" w:hAnsi="Times New Roman" w:cs="Times New Roman"/>
          <w:b/>
          <w:sz w:val="28"/>
          <w:szCs w:val="24"/>
        </w:rPr>
        <w:t>2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C13E62">
        <w:rPr>
          <w:rFonts w:ascii="Times New Roman" w:eastAsia="Times New Roman" w:hAnsi="Times New Roman" w:cs="Times New Roman"/>
          <w:b/>
          <w:sz w:val="28"/>
          <w:szCs w:val="24"/>
        </w:rPr>
        <w:t>.</w:t>
      </w:r>
      <w:proofErr w:type="gramEnd"/>
      <w:r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Дайте расшифровку аббревиатуры ППЭР?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374.2pt;height:1.5pt" o:hrpct="800" o:hralign="center" o:hrstd="t" o:hrnoshade="t" o:hr="t" fillcolor="gray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24" type="#_x0000_t75" style="width:20.25pt;height:18pt" o:ole="">
            <v:imagedata r:id="rId6" o:title=""/>
          </v:shape>
          <w:control r:id="rId12" w:name="DefaultOcxName3" w:shapeid="_x0000_i1324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Первичные правила электромонтажных работ;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30" type="#_x0000_t75" style="width:20.25pt;height:18pt" o:ole="">
            <v:imagedata r:id="rId6" o:title=""/>
          </v:shape>
          <w:control r:id="rId13" w:name="DefaultOcxName4" w:shapeid="_x0000_i1330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Правила производства эксплуатационных работ;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34" type="#_x0000_t75" style="width:20.25pt;height:18pt" o:ole="">
            <v:imagedata r:id="rId6" o:title=""/>
          </v:shape>
          <w:control r:id="rId14" w:name="DefaultOcxName5" w:shapeid="_x0000_i1334"/>
        </w:object>
      </w:r>
      <w:r w:rsidRPr="00BC6162">
        <w:rPr>
          <w:rFonts w:ascii="Times New Roman" w:eastAsia="Times New Roman" w:hAnsi="Times New Roman" w:cs="Times New Roman"/>
          <w:i/>
          <w:sz w:val="24"/>
          <w:szCs w:val="24"/>
        </w:rPr>
        <w:t>Проект производства электромонтажных работ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38" type="#_x0000_t75" style="width:20.25pt;height:18pt" o:ole="">
            <v:imagedata r:id="rId6" o:title=""/>
          </v:shape>
          <w:control r:id="rId15" w:name="DefaultOcxName6" w:shapeid="_x0000_i1338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Правила проведения электромонтажа и ремонта;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045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42" type="#_x0000_t75" style="width:20.25pt;height:18pt" o:ole="">
            <v:imagedata r:id="rId6" o:title=""/>
          </v:shape>
          <w:control r:id="rId16" w:name="DefaultOcxName7" w:shapeid="_x0000_i1342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Проект производства </w:t>
      </w:r>
      <w:proofErr w:type="spellStart"/>
      <w:r w:rsidRPr="007844FC">
        <w:rPr>
          <w:rFonts w:ascii="Times New Roman" w:eastAsia="Times New Roman" w:hAnsi="Times New Roman" w:cs="Times New Roman"/>
          <w:sz w:val="24"/>
          <w:szCs w:val="24"/>
        </w:rPr>
        <w:t>электрослесарных</w:t>
      </w:r>
      <w:proofErr w:type="spellEnd"/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 работ.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467.75pt;height:1.5pt" o:hralign="center" o:hrstd="t" o:hrnoshade="t" o:hr="t" fillcolor="black" stroked="f"/>
        </w:pict>
      </w:r>
    </w:p>
    <w:p w:rsidR="007844FC" w:rsidRPr="00C13E62" w:rsidRDefault="007844FC" w:rsidP="00C13E62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sz w:val="28"/>
          <w:szCs w:val="24"/>
        </w:rPr>
      </w:pPr>
      <w:r w:rsidRPr="00C13E62">
        <w:rPr>
          <w:rFonts w:ascii="Times New Roman" w:eastAsia="Times New Roman" w:hAnsi="Times New Roman"/>
          <w:b/>
          <w:sz w:val="28"/>
          <w:szCs w:val="24"/>
        </w:rPr>
        <w:t xml:space="preserve"> На основе чего разрабатывается ППЭР?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374.2pt;height:1.5pt" o:hrpct="800" o:hralign="center" o:hrstd="t" o:hrnoshade="t" o:hr="t" fillcolor="gray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46" type="#_x0000_t75" style="width:20.25pt;height:18pt" o:ole="">
            <v:imagedata r:id="rId6" o:title=""/>
          </v:shape>
          <w:control r:id="rId17" w:name="DefaultOcxName8" w:shapeid="_x0000_i1346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На основе проекта организации строительства, созданного в проектном институте;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52" type="#_x0000_t75" style="width:20.25pt;height:18pt" o:ole="">
            <v:imagedata r:id="rId6" o:title=""/>
          </v:shape>
          <w:control r:id="rId18" w:name="DefaultOcxName9" w:shapeid="_x0000_i1352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>На основе проекта организации строит</w:t>
      </w:r>
      <w:r w:rsidR="00BC6162">
        <w:rPr>
          <w:rFonts w:ascii="Times New Roman" w:eastAsia="Times New Roman" w:hAnsi="Times New Roman" w:cs="Times New Roman"/>
          <w:sz w:val="24"/>
          <w:szCs w:val="24"/>
        </w:rPr>
        <w:t>ельства, созданного в государст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венном проектном институте;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56" type="#_x0000_t75" style="width:20.25pt;height:18pt" o:ole="">
            <v:imagedata r:id="rId6" o:title=""/>
          </v:shape>
          <w:control r:id="rId19" w:name="HTMLOption3" w:shapeid="_x0000_i1356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>На основе типового проекта, утв</w:t>
      </w:r>
      <w:r w:rsidR="00BC6162">
        <w:rPr>
          <w:rFonts w:ascii="Times New Roman" w:eastAsia="Times New Roman" w:hAnsi="Times New Roman" w:cs="Times New Roman"/>
          <w:sz w:val="24"/>
          <w:szCs w:val="24"/>
        </w:rPr>
        <w:t>ержденного ведомственными строи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тельными нормами;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55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60" type="#_x0000_t75" style="width:20.25pt;height:18pt" o:ole="">
            <v:imagedata r:id="rId6" o:title=""/>
          </v:shape>
          <w:control r:id="rId20" w:name="DefaultOcxName10" w:shapeid="_x0000_i1360"/>
        </w:object>
      </w:r>
      <w:r w:rsidRPr="00BC6162">
        <w:rPr>
          <w:rFonts w:ascii="Times New Roman" w:eastAsia="Times New Roman" w:hAnsi="Times New Roman" w:cs="Times New Roman"/>
          <w:i/>
          <w:sz w:val="24"/>
          <w:szCs w:val="24"/>
        </w:rPr>
        <w:t>На основе проекта организации рабо</w:t>
      </w:r>
      <w:r w:rsidR="00BC6162" w:rsidRPr="00BC6162">
        <w:rPr>
          <w:rFonts w:ascii="Times New Roman" w:eastAsia="Times New Roman" w:hAnsi="Times New Roman" w:cs="Times New Roman"/>
          <w:i/>
          <w:sz w:val="24"/>
          <w:szCs w:val="24"/>
        </w:rPr>
        <w:t>т, созданного в проектном инсти</w:t>
      </w:r>
      <w:r w:rsidRPr="00BC6162">
        <w:rPr>
          <w:rFonts w:ascii="Times New Roman" w:eastAsia="Times New Roman" w:hAnsi="Times New Roman" w:cs="Times New Roman"/>
          <w:i/>
          <w:sz w:val="24"/>
          <w:szCs w:val="24"/>
        </w:rPr>
        <w:t>туте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57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64" type="#_x0000_t75" style="width:20.25pt;height:18pt" o:ole="">
            <v:imagedata r:id="rId6" o:title=""/>
          </v:shape>
          <w:control r:id="rId21" w:name="DefaultOcxName11" w:shapeid="_x0000_i1364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На основе проекта организации строительства.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59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60" style="width:467.75pt;height:1.5pt" o:hralign="center" o:hrstd="t" o:hrnoshade="t" o:hr="t" fillcolor="black" stroked="f"/>
        </w:pict>
      </w:r>
    </w:p>
    <w:p w:rsidR="007844FC" w:rsidRPr="00C13E62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13E62">
        <w:rPr>
          <w:rFonts w:ascii="Times New Roman" w:eastAsia="Times New Roman" w:hAnsi="Symbol" w:cs="Times New Roman"/>
          <w:b/>
          <w:sz w:val="28"/>
          <w:szCs w:val="24"/>
        </w:rPr>
        <w:t>4.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 Как классифицируются ППЭР?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61" style="width:374.2pt;height:1.5pt" o:hrpct="800" o:hralign="center" o:hrstd="t" o:hrnoshade="t" o:hr="t" fillcolor="gray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68" type="#_x0000_t75" style="width:20.25pt;height:18pt" o:ole="">
            <v:imagedata r:id="rId6" o:title=""/>
          </v:shape>
          <w:control r:id="rId22" w:name="DefaultOcxName12" w:shapeid="_x0000_i1368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Типовые сокращенные, индивидуальные, полные;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63" style="width:233.9pt;height:1.5pt" o:hrpct="500" o:hralign="center" o:hrstd="t" o:hrnoshade="t" o:hr="t" fillcolor="#dcdcdc" stroked="f"/>
        </w:pict>
      </w:r>
    </w:p>
    <w:p w:rsidR="007844FC" w:rsidRPr="00EA748A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A748A">
        <w:rPr>
          <w:rFonts w:ascii="Times New Roman" w:eastAsia="Times New Roman" w:hAnsi="Times New Roman" w:cs="Times New Roman"/>
          <w:i/>
          <w:sz w:val="24"/>
          <w:szCs w:val="24"/>
        </w:rPr>
        <w:object w:dxaOrig="225" w:dyaOrig="225">
          <v:shape id="_x0000_i1374" type="#_x0000_t75" style="width:20.25pt;height:18pt" o:ole="">
            <v:imagedata r:id="rId23" o:title=""/>
          </v:shape>
          <w:control r:id="rId24" w:name="DefaultOcxName13" w:shapeid="_x0000_i1374"/>
        </w:object>
      </w:r>
      <w:r w:rsidRPr="00EA748A">
        <w:rPr>
          <w:rFonts w:ascii="Times New Roman" w:eastAsia="Times New Roman" w:hAnsi="Times New Roman" w:cs="Times New Roman"/>
          <w:i/>
          <w:sz w:val="24"/>
          <w:szCs w:val="24"/>
        </w:rPr>
        <w:t xml:space="preserve">Типовые, индивидуальные, полные, сокращенные;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65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78" type="#_x0000_t75" style="width:20.25pt;height:18pt" o:ole="">
            <v:imagedata r:id="rId6" o:title=""/>
          </v:shape>
          <w:control r:id="rId25" w:name="DefaultOcxName14" w:shapeid="_x0000_i1378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Индивидуально полные, полные, сокращенные;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67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82" type="#_x0000_t75" style="width:20.25pt;height:18pt" o:ole="">
            <v:imagedata r:id="rId6" o:title=""/>
          </v:shape>
          <w:control r:id="rId26" w:name="DefaultOcxName15" w:shapeid="_x0000_i1382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Типовые, индивидуальные, расширенные, сокращенные;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69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86" type="#_x0000_t75" style="width:20.25pt;height:18pt" o:ole="">
            <v:imagedata r:id="rId6" o:title=""/>
          </v:shape>
          <w:control r:id="rId27" w:name="HTMLOption4" w:shapeid="_x0000_i1386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Типовые расширенные, индивидуальные сокращенные.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71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72" style="width:467.75pt;height:1.5pt" o:hralign="center" o:hrstd="t" o:hrnoshade="t" o:hr="t" fillcolor="black" stroked="f"/>
        </w:pict>
      </w:r>
    </w:p>
    <w:p w:rsidR="007844FC" w:rsidRPr="00B85D67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E62">
        <w:rPr>
          <w:rFonts w:ascii="Times New Roman" w:eastAsia="Times New Roman" w:hAnsi="Symbol" w:cs="Times New Roman"/>
          <w:b/>
          <w:sz w:val="28"/>
          <w:szCs w:val="24"/>
        </w:rPr>
        <w:t>5.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 </w:t>
      </w:r>
      <w:r w:rsidR="001C1BC3" w:rsidRPr="009A0EC3">
        <w:rPr>
          <w:rFonts w:ascii="Times New Roman" w:hAnsi="Times New Roman" w:cs="Times New Roman"/>
          <w:b/>
          <w:sz w:val="28"/>
          <w:szCs w:val="28"/>
        </w:rPr>
        <w:t>Для наиболее крупных и сложных объектов разработку ППР выполняет</w:t>
      </w:r>
      <w:r w:rsidR="00B85D67" w:rsidRPr="009A0EC3">
        <w:rPr>
          <w:rFonts w:ascii="Times New Roman" w:hAnsi="Times New Roman" w:cs="Times New Roman"/>
          <w:b/>
          <w:sz w:val="28"/>
          <w:szCs w:val="28"/>
        </w:rPr>
        <w:t>?</w:t>
      </w:r>
      <w:r w:rsidR="007844FC" w:rsidRPr="009A0EC3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7844FC" w:rsidRPr="00B85D67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pict>
          <v:rect id="_x0000_i1073" style="width:374.2pt;height:1.5pt" o:hrpct="800" o:hralign="center" o:hrstd="t" o:hrnoshade="t" o:hr="t" fillcolor="gray" stroked="f"/>
        </w:pict>
      </w:r>
    </w:p>
    <w:p w:rsidR="007844FC" w:rsidRPr="00B85D67" w:rsidRDefault="007844FC" w:rsidP="00B85D67">
      <w:pPr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85D67">
        <w:rPr>
          <w:rFonts w:ascii="Times New Roman" w:eastAsia="Times New Roman" w:hAnsi="Times New Roman" w:cs="Times New Roman"/>
          <w:szCs w:val="24"/>
        </w:rPr>
        <w:object w:dxaOrig="225" w:dyaOrig="225">
          <v:shape id="_x0000_i1390" type="#_x0000_t75" style="width:20.25pt;height:18pt" o:ole="">
            <v:imagedata r:id="rId6" o:title=""/>
          </v:shape>
          <w:control r:id="rId28" w:name="DefaultOcxName16" w:shapeid="_x0000_i1390"/>
        </w:object>
      </w:r>
      <w:r w:rsidR="00B85D67" w:rsidRPr="00B85D67">
        <w:rPr>
          <w:rFonts w:ascii="Times New Roman" w:hAnsi="Times New Roman" w:cs="Times New Roman"/>
          <w:sz w:val="24"/>
          <w:szCs w:val="28"/>
        </w:rPr>
        <w:t xml:space="preserve"> заказчик</w:t>
      </w:r>
      <w:r w:rsidRPr="00B85D67">
        <w:rPr>
          <w:rFonts w:ascii="Times New Roman" w:eastAsia="Times New Roman" w:hAnsi="Times New Roman" w:cs="Times New Roman"/>
          <w:szCs w:val="24"/>
        </w:rPr>
        <w:t xml:space="preserve">; </w:t>
      </w:r>
      <w:r w:rsidR="00B2718E">
        <w:rPr>
          <w:rFonts w:ascii="Times New Roman" w:eastAsia="Times New Roman" w:hAnsi="Times New Roman" w:cs="Times New Roman"/>
          <w:szCs w:val="24"/>
        </w:rPr>
        <w:pict>
          <v:rect id="_x0000_i1075" style="width:233.9pt;height:1.5pt" o:hrpct="500" o:hralign="center" o:hrstd="t" o:hrnoshade="t" o:hr="t" fillcolor="#dcdcdc" stroked="f"/>
        </w:pict>
      </w:r>
    </w:p>
    <w:p w:rsidR="007844FC" w:rsidRPr="00B85D67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B85D67">
        <w:rPr>
          <w:rFonts w:ascii="Times New Roman" w:eastAsia="Times New Roman" w:hAnsi="Times New Roman" w:cs="Times New Roman"/>
          <w:szCs w:val="24"/>
        </w:rPr>
        <w:object w:dxaOrig="225" w:dyaOrig="225">
          <v:shape id="_x0000_i1396" type="#_x0000_t75" style="width:20.25pt;height:18pt" o:ole="">
            <v:imagedata r:id="rId6" o:title=""/>
          </v:shape>
          <w:control r:id="rId29" w:name="HTMLOption5" w:shapeid="_x0000_i1396"/>
        </w:object>
      </w:r>
      <w:r w:rsidR="00B85D67" w:rsidRPr="00B85D67">
        <w:rPr>
          <w:rFonts w:ascii="Times New Roman" w:hAnsi="Times New Roman" w:cs="Times New Roman"/>
          <w:sz w:val="24"/>
          <w:szCs w:val="28"/>
        </w:rPr>
        <w:t xml:space="preserve"> монтажная орга</w:t>
      </w:r>
      <w:r w:rsidR="00B85D67" w:rsidRPr="00B85D67">
        <w:rPr>
          <w:rFonts w:ascii="Times New Roman" w:hAnsi="Times New Roman" w:cs="Times New Roman"/>
          <w:sz w:val="24"/>
          <w:szCs w:val="28"/>
        </w:rPr>
        <w:softHyphen/>
        <w:t>низация</w:t>
      </w:r>
    </w:p>
    <w:p w:rsidR="007844FC" w:rsidRPr="00B85D67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pict>
          <v:rect id="_x0000_i1077" style="width:233.9pt;height:1.5pt" o:hrpct="500" o:hralign="center" o:hrstd="t" o:hrnoshade="t" o:hr="t" fillcolor="#dcdcdc" stroked="f"/>
        </w:pict>
      </w:r>
    </w:p>
    <w:p w:rsidR="007844FC" w:rsidRPr="00B85D67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B85D67">
        <w:rPr>
          <w:rFonts w:ascii="Times New Roman" w:eastAsia="Times New Roman" w:hAnsi="Times New Roman" w:cs="Times New Roman"/>
          <w:szCs w:val="24"/>
        </w:rPr>
        <w:object w:dxaOrig="225" w:dyaOrig="225">
          <v:shape id="_x0000_i1400" type="#_x0000_t75" style="width:20.25pt;height:18pt" o:ole="">
            <v:imagedata r:id="rId6" o:title=""/>
          </v:shape>
          <w:control r:id="rId30" w:name="DefaultOcxName17" w:shapeid="_x0000_i1400"/>
        </w:object>
      </w:r>
      <w:r w:rsidR="00B85D67" w:rsidRPr="00B85D67">
        <w:rPr>
          <w:rFonts w:ascii="Times New Roman" w:hAnsi="Times New Roman" w:cs="Times New Roman"/>
          <w:sz w:val="24"/>
          <w:szCs w:val="28"/>
        </w:rPr>
        <w:t xml:space="preserve"> эксплуатирующая организация</w:t>
      </w:r>
      <w:r w:rsidRPr="00B85D67">
        <w:rPr>
          <w:rFonts w:ascii="Times New Roman" w:eastAsia="Times New Roman" w:hAnsi="Times New Roman" w:cs="Times New Roman"/>
          <w:szCs w:val="24"/>
        </w:rPr>
        <w:t xml:space="preserve">; </w:t>
      </w:r>
    </w:p>
    <w:p w:rsidR="007844FC" w:rsidRPr="00B85D67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pict>
          <v:rect id="_x0000_i1079" style="width:233.9pt;height:1.5pt" o:hrpct="500" o:hralign="center" o:hrstd="t" o:hrnoshade="t" o:hr="t" fillcolor="#dcdcdc" stroked="f"/>
        </w:pict>
      </w:r>
    </w:p>
    <w:p w:rsidR="007844FC" w:rsidRPr="00B85D67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B85D67">
        <w:rPr>
          <w:rFonts w:ascii="Times New Roman" w:eastAsia="Times New Roman" w:hAnsi="Times New Roman" w:cs="Times New Roman"/>
          <w:szCs w:val="24"/>
        </w:rPr>
        <w:object w:dxaOrig="225" w:dyaOrig="225">
          <v:shape id="_x0000_i1404" type="#_x0000_t75" style="width:20.25pt;height:18pt" o:ole="">
            <v:imagedata r:id="rId23" o:title=""/>
          </v:shape>
          <w:control r:id="rId31" w:name="DefaultOcxName18" w:shapeid="_x0000_i1404"/>
        </w:object>
      </w:r>
      <w:r w:rsidR="00B85D67" w:rsidRPr="00B85D67">
        <w:rPr>
          <w:rFonts w:ascii="Times New Roman" w:hAnsi="Times New Roman" w:cs="Times New Roman"/>
          <w:sz w:val="24"/>
          <w:szCs w:val="28"/>
        </w:rPr>
        <w:t xml:space="preserve"> наладочная орга</w:t>
      </w:r>
      <w:r w:rsidR="00B85D67" w:rsidRPr="00B85D67">
        <w:rPr>
          <w:rFonts w:ascii="Times New Roman" w:hAnsi="Times New Roman" w:cs="Times New Roman"/>
          <w:sz w:val="24"/>
          <w:szCs w:val="28"/>
        </w:rPr>
        <w:softHyphen/>
        <w:t>низация</w:t>
      </w:r>
      <w:r w:rsidRPr="00B85D67">
        <w:rPr>
          <w:rFonts w:ascii="Times New Roman" w:eastAsia="Times New Roman" w:hAnsi="Times New Roman" w:cs="Times New Roman"/>
          <w:szCs w:val="24"/>
        </w:rPr>
        <w:t xml:space="preserve">; </w:t>
      </w:r>
    </w:p>
    <w:p w:rsidR="007844FC" w:rsidRPr="00B85D67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pict>
          <v:rect id="_x0000_i1081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5D67">
        <w:rPr>
          <w:rFonts w:ascii="Times New Roman" w:eastAsia="Times New Roman" w:hAnsi="Times New Roman" w:cs="Times New Roman"/>
          <w:szCs w:val="24"/>
        </w:rPr>
        <w:object w:dxaOrig="225" w:dyaOrig="225">
          <v:shape id="_x0000_i1408" type="#_x0000_t75" style="width:20.25pt;height:18pt" o:ole="">
            <v:imagedata r:id="rId6" o:title=""/>
          </v:shape>
          <w:control r:id="rId32" w:name="DefaultOcxName19" w:shapeid="_x0000_i1408"/>
        </w:object>
      </w:r>
      <w:r w:rsidR="00B85D67" w:rsidRPr="00B85D67">
        <w:rPr>
          <w:rFonts w:ascii="Times New Roman" w:hAnsi="Times New Roman" w:cs="Times New Roman"/>
          <w:sz w:val="24"/>
          <w:szCs w:val="28"/>
        </w:rPr>
        <w:t xml:space="preserve"> </w:t>
      </w:r>
      <w:r w:rsidR="00B85D67" w:rsidRPr="00540768">
        <w:rPr>
          <w:rFonts w:ascii="Times New Roman" w:hAnsi="Times New Roman" w:cs="Times New Roman"/>
          <w:i/>
          <w:sz w:val="24"/>
          <w:szCs w:val="28"/>
        </w:rPr>
        <w:t>проектная организация</w:t>
      </w:r>
      <w:r w:rsidRPr="00540768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083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84" style="width:467.75pt;height:1.5pt" o:hralign="center" o:hrstd="t" o:hrnoshade="t" o:hr="t" fillcolor="black" stroked="f"/>
        </w:pict>
      </w:r>
    </w:p>
    <w:p w:rsidR="007844FC" w:rsidRPr="00C13E62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13E62">
        <w:rPr>
          <w:rFonts w:ascii="Times New Roman" w:eastAsia="Times New Roman" w:hAnsi="Symbol" w:cs="Times New Roman"/>
          <w:b/>
          <w:sz w:val="28"/>
          <w:szCs w:val="24"/>
        </w:rPr>
        <w:t>6.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 Что включает в себя ПОС?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85" style="width:374.2pt;height:1.5pt" o:hrpct="800" o:hralign="center" o:hrstd="t" o:hrnoshade="t" o:hr="t" fillcolor="gray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12" type="#_x0000_t75" style="width:20.25pt;height:18pt" o:ole="">
            <v:imagedata r:id="rId6" o:title=""/>
          </v:shape>
          <w:control r:id="rId33" w:name="DefaultOcxName20" w:shapeid="_x0000_i1412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Объемы основных работ, количество и состав рабочих, строительный генеральный план, пояснительную записку;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87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18" type="#_x0000_t75" style="width:20.25pt;height:18pt" o:ole="">
            <v:imagedata r:id="rId6" o:title=""/>
          </v:shape>
          <w:control r:id="rId34" w:name="DefaultOcxName21" w:shapeid="_x0000_i1418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Календарный план, сетевые графики производства работ, расчеты времени выполнения работ, технико-экономические расчеты, строительный генеральный план;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89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22" type="#_x0000_t75" style="width:20.25pt;height:18pt" o:ole="">
            <v:imagedata r:id="rId6" o:title=""/>
          </v:shape>
          <w:control r:id="rId35" w:name="DefaultOcxName22" w:shapeid="_x0000_i1422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Календарный план, сетевые графики производства работ, расчеты времени выполнения работ, расчеты величины капитальных вложений и заработной платы, строительный генеральный план, пояснительную записку;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91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26" type="#_x0000_t75" style="width:20.25pt;height:18pt" o:ole="">
            <v:imagedata r:id="rId6" o:title=""/>
          </v:shape>
          <w:control r:id="rId36" w:name="DefaultOcxName23" w:shapeid="_x0000_i1426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Календарный план, сетевые графики производства работ;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93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30" type="#_x0000_t75" style="width:20.25pt;height:18pt" o:ole="">
            <v:imagedata r:id="rId6" o:title=""/>
          </v:shape>
          <w:control r:id="rId37" w:name="DefaultOcxName24" w:shapeid="_x0000_i1430"/>
        </w:object>
      </w:r>
      <w:r w:rsidRPr="00EA748A">
        <w:rPr>
          <w:rFonts w:ascii="Times New Roman" w:eastAsia="Times New Roman" w:hAnsi="Times New Roman" w:cs="Times New Roman"/>
          <w:i/>
          <w:sz w:val="24"/>
          <w:szCs w:val="24"/>
        </w:rPr>
        <w:t>Ответы 4 и 1.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95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96" style="width:467.75pt;height:1.5pt" o:hralign="center" o:hrstd="t" o:hrnoshade="t" o:hr="t" fillcolor="black" stroked="f"/>
        </w:pict>
      </w:r>
    </w:p>
    <w:p w:rsidR="007844FC" w:rsidRPr="00C13E62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13E62">
        <w:rPr>
          <w:rFonts w:ascii="Times New Roman" w:eastAsia="Times New Roman" w:hAnsi="Symbol" w:cs="Times New Roman"/>
          <w:b/>
          <w:sz w:val="28"/>
          <w:szCs w:val="24"/>
        </w:rPr>
        <w:t>7.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 Что не проверяется при приеме здания под монтаж?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97" style="width:374.2pt;height:1.5pt" o:hrpct="800" o:hralign="center" o:hrstd="t" o:hrnoshade="t" o:hr="t" fillcolor="gray" stroked="f"/>
        </w:pict>
      </w:r>
    </w:p>
    <w:p w:rsidR="007844FC" w:rsidRPr="00540768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34" type="#_x0000_t75" style="width:20.25pt;height:18pt" o:ole="">
            <v:imagedata r:id="rId6" o:title=""/>
          </v:shape>
          <w:control r:id="rId38" w:name="DefaultOcxName25" w:shapeid="_x0000_i1434"/>
        </w:object>
      </w:r>
      <w:r w:rsidRPr="00540768">
        <w:rPr>
          <w:rFonts w:ascii="Times New Roman" w:eastAsia="Times New Roman" w:hAnsi="Times New Roman" w:cs="Times New Roman"/>
          <w:i/>
          <w:sz w:val="24"/>
          <w:szCs w:val="24"/>
        </w:rPr>
        <w:t xml:space="preserve">Состояние и соответствие проекту смонтированных фундаментов, несущих оснований и стен, а также состояние кровли и брандмауэра;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99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40" type="#_x0000_t75" style="width:20.25pt;height:18pt" o:ole="">
            <v:imagedata r:id="rId6" o:title=""/>
          </v:shape>
          <w:control r:id="rId39" w:name="DefaultOcxName26" w:shapeid="_x0000_i1440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Состояние и соответствие проекту имеющихся в помещениях и на лестничных клетках каналов, борозд, ниш и отверстий, предназначенных для канализации электроэнергии;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01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44" type="#_x0000_t75" style="width:20.25pt;height:18pt" o:ole="">
            <v:imagedata r:id="rId6" o:title=""/>
          </v:shape>
          <w:control r:id="rId40" w:name="DefaultOcxName27" w:shapeid="_x0000_i1444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Наличие законченных оштукатуренных поверхностей в помещениях, где проектом предусмотрена открытая прокладка проводов или кабелей;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03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48" type="#_x0000_t75" style="width:20.25pt;height:18pt" o:ole="">
            <v:imagedata r:id="rId6" o:title=""/>
          </v:shape>
          <w:control r:id="rId41" w:name="DefaultOcxName28" w:shapeid="_x0000_i1448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Возможность безопасного ведения электромонтажных работ одновременно со строительными, сантехническими и другими работами или отдельно от них;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05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52" type="#_x0000_t75" style="width:20.25pt;height:18pt" o:ole="">
            <v:imagedata r:id="rId6" o:title=""/>
          </v:shape>
          <w:control r:id="rId42" w:name="DefaultOcxName29" w:shapeid="_x0000_i1452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Наличие условий, обеспечивающих сохранность смонтированного электрооборудования и его защиту от атмосферных воздействий и возможных повреждений при строительных или отделочных работах.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07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08" style="width:467.75pt;height:1.5pt" o:hralign="center" o:hrstd="t" o:hrnoshade="t" o:hr="t" fillcolor="black" stroked="f"/>
        </w:pict>
      </w:r>
    </w:p>
    <w:p w:rsidR="007844FC" w:rsidRPr="00C13E62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13E62">
        <w:rPr>
          <w:rFonts w:ascii="Times New Roman" w:eastAsia="Times New Roman" w:hAnsi="Symbol" w:cs="Times New Roman"/>
          <w:b/>
          <w:sz w:val="28"/>
          <w:szCs w:val="24"/>
        </w:rPr>
        <w:t>8.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 Назовите главное направление современной организации электромонтажного производства.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09" style="width:374.2pt;height:1.5pt" o:hrpct="800" o:hralign="center" o:hrstd="t" o:hrnoshade="t" o:hr="t" fillcolor="gray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56" type="#_x0000_t75" style="width:20.25pt;height:18pt" o:ole="">
            <v:imagedata r:id="rId6" o:title=""/>
          </v:shape>
          <w:control r:id="rId43" w:name="DefaultOcxName30" w:shapeid="_x0000_i1456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Унификация;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11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62" type="#_x0000_t75" style="width:20.25pt;height:18pt" o:ole="">
            <v:imagedata r:id="rId6" o:title=""/>
          </v:shape>
          <w:control r:id="rId44" w:name="DefaultOcxName31" w:shapeid="_x0000_i1462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Урбанизация;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13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lastRenderedPageBreak/>
        <w:object w:dxaOrig="225" w:dyaOrig="225">
          <v:shape id="_x0000_i1466" type="#_x0000_t75" style="width:20.25pt;height:18pt" o:ole="">
            <v:imagedata r:id="rId6" o:title=""/>
          </v:shape>
          <w:control r:id="rId45" w:name="DefaultOcxName32" w:shapeid="_x0000_i1466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Специализация;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15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70" type="#_x0000_t75" style="width:20.25pt;height:18pt" o:ole="">
            <v:imagedata r:id="rId6" o:title=""/>
          </v:shape>
          <w:control r:id="rId46" w:name="DefaultOcxName33" w:shapeid="_x0000_i1470"/>
        </w:object>
      </w:r>
      <w:r w:rsidRPr="00540768">
        <w:rPr>
          <w:rFonts w:ascii="Times New Roman" w:eastAsia="Times New Roman" w:hAnsi="Times New Roman" w:cs="Times New Roman"/>
          <w:i/>
          <w:sz w:val="24"/>
          <w:szCs w:val="24"/>
        </w:rPr>
        <w:t>Индустриализация;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17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74" type="#_x0000_t75" style="width:20.25pt;height:18pt" o:ole="">
            <v:imagedata r:id="rId6" o:title=""/>
          </v:shape>
          <w:control r:id="rId47" w:name="DefaultOcxName34" w:shapeid="_x0000_i1474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Рационализация.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19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20" style="width:467.75pt;height:1.5pt" o:hralign="center" o:hrstd="t" o:hrnoshade="t" o:hr="t" fillcolor="black" stroked="f"/>
        </w:pict>
      </w:r>
    </w:p>
    <w:p w:rsidR="007844FC" w:rsidRPr="00C13E62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9. 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Каких преимуществ не дает совмещение во времени строительных и электромонтажных работ.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pict>
          <v:rect id="_x0000_i1121" style="width:374.2pt;height:1.5pt" o:hrpct="800" o:hralign="center" o:hrstd="t" o:hrnoshade="t" o:hr="t" fillcolor="gray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78" type="#_x0000_t75" style="width:20.25pt;height:18pt" o:ole="">
            <v:imagedata r:id="rId6" o:title=""/>
          </v:shape>
          <w:control r:id="rId48" w:name="DefaultOcxName35" w:shapeid="_x0000_i1478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Сокращение продолжительности и снижение стоимости электромонтажных работ;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23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84" type="#_x0000_t75" style="width:20.25pt;height:18pt" o:ole="">
            <v:imagedata r:id="rId6" o:title=""/>
          </v:shape>
          <w:control r:id="rId49" w:name="DefaultOcxName36" w:shapeid="_x0000_i1484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Рационально, с высокой степенью загрузки использовать монтажные механизмы, инструменты и приспособления;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25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88" type="#_x0000_t75" style="width:20.25pt;height:18pt" o:ole="">
            <v:imagedata r:id="rId6" o:title=""/>
          </v:shape>
          <w:control r:id="rId50" w:name="DefaultOcxName37" w:shapeid="_x0000_i1488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Полнее использовать имеющиеся материальные ресурсы электромонтажной организации и вспомогательных подразделений;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27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92" type="#_x0000_t75" style="width:20.25pt;height:18pt" o:ole="">
            <v:imagedata r:id="rId6" o:title=""/>
          </v:shape>
          <w:control r:id="rId51" w:name="DefaultOcxName38" w:shapeid="_x0000_i1492"/>
        </w:object>
      </w:r>
      <w:r w:rsidRPr="00540768">
        <w:rPr>
          <w:rFonts w:ascii="Times New Roman" w:eastAsia="Times New Roman" w:hAnsi="Times New Roman" w:cs="Times New Roman"/>
          <w:i/>
          <w:sz w:val="24"/>
          <w:szCs w:val="24"/>
        </w:rPr>
        <w:t>Сокращение сроков проведения ревизии комплектно поставляемых электроустановок и электрооборудования;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29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96" type="#_x0000_t75" style="width:20.25pt;height:18pt" o:ole="">
            <v:imagedata r:id="rId6" o:title=""/>
          </v:shape>
          <w:control r:id="rId52" w:name="DefaultOcxName39" w:shapeid="_x0000_i1496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Выполнять трудоемкие монтажные работы в более приспособленных для этого условиях на объекте монтажа.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31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32" style="width:467.75pt;height:1.5pt" o:hralign="center" o:hrstd="t" o:hrnoshade="t" o:hr="t" fillcolor="black" stroked="f"/>
        </w:pict>
      </w:r>
    </w:p>
    <w:p w:rsidR="007844FC" w:rsidRPr="00C13E62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E62">
        <w:rPr>
          <w:rFonts w:ascii="Times New Roman" w:eastAsia="Times New Roman" w:hAnsi="Symbol" w:cs="Times New Roman"/>
          <w:b/>
          <w:sz w:val="28"/>
          <w:szCs w:val="24"/>
        </w:rPr>
        <w:t>10.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 Из скольких частей состоят СНиП?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33" style="width:374.2pt;height:1.5pt" o:hrpct="800" o:hralign="center" o:hrstd="t" o:hrnoshade="t" o:hr="t" fillcolor="gray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00" type="#_x0000_t75" style="width:20.25pt;height:18pt" o:ole="">
            <v:imagedata r:id="rId6" o:title=""/>
          </v:shape>
          <w:control r:id="rId53" w:name="DefaultOcxName40" w:shapeid="_x0000_i1500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Из трех;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35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06" type="#_x0000_t75" style="width:20.25pt;height:18pt" o:ole="">
            <v:imagedata r:id="rId6" o:title=""/>
          </v:shape>
          <w:control r:id="rId54" w:name="DefaultOcxName41" w:shapeid="_x0000_i1506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Из четырех;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37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10" type="#_x0000_t75" style="width:20.25pt;height:18pt" o:ole="">
            <v:imagedata r:id="rId6" o:title=""/>
          </v:shape>
          <w:control r:id="rId55" w:name="DefaultOcxName42" w:shapeid="_x0000_i1510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Из пяти;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39" style="width:233.9pt;height:1.5pt" o:hrpct="500" o:hralign="center" o:hrstd="t" o:hrnoshade="t" o:hr="t" fillcolor="#dcdcdc" stroked="f"/>
        </w:pict>
      </w:r>
    </w:p>
    <w:p w:rsidR="007844FC" w:rsidRPr="00EA748A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A748A">
        <w:rPr>
          <w:rFonts w:ascii="Times New Roman" w:eastAsia="Times New Roman" w:hAnsi="Times New Roman" w:cs="Times New Roman"/>
          <w:i/>
          <w:sz w:val="24"/>
          <w:szCs w:val="24"/>
        </w:rPr>
        <w:object w:dxaOrig="225" w:dyaOrig="225">
          <v:shape id="_x0000_i1514" type="#_x0000_t75" style="width:20.25pt;height:18pt" o:ole="">
            <v:imagedata r:id="rId6" o:title=""/>
          </v:shape>
          <w:control r:id="rId56" w:name="DefaultOcxName43" w:shapeid="_x0000_i1514"/>
        </w:object>
      </w:r>
      <w:r w:rsidRPr="00EA748A">
        <w:rPr>
          <w:rFonts w:ascii="Times New Roman" w:eastAsia="Times New Roman" w:hAnsi="Times New Roman" w:cs="Times New Roman"/>
          <w:i/>
          <w:sz w:val="24"/>
          <w:szCs w:val="24"/>
        </w:rPr>
        <w:t xml:space="preserve">Из шести;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41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18" type="#_x0000_t75" style="width:20.25pt;height:18pt" o:ole="">
            <v:imagedata r:id="rId6" o:title=""/>
          </v:shape>
          <w:control r:id="rId57" w:name="DefaultOcxName44" w:shapeid="_x0000_i1518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Из семи.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43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44" style="width:467.75pt;height:1.5pt" o:hralign="center" o:hrstd="t" o:hrnoshade="t" o:hr="t" fillcolor="black" stroked="f"/>
        </w:pict>
      </w:r>
    </w:p>
    <w:p w:rsidR="007844FC" w:rsidRPr="00C13E62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13E62">
        <w:rPr>
          <w:rFonts w:ascii="Times New Roman" w:eastAsia="Times New Roman" w:hAnsi="Symbol" w:cs="Times New Roman"/>
          <w:b/>
          <w:sz w:val="28"/>
          <w:szCs w:val="24"/>
        </w:rPr>
        <w:t>11.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 К чему может привести несоблюдение </w:t>
      </w:r>
      <w:proofErr w:type="spellStart"/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>СниП</w:t>
      </w:r>
      <w:proofErr w:type="spellEnd"/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?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45" style="width:374.2pt;height:1.5pt" o:hrpct="800" o:hralign="center" o:hrstd="t" o:hrnoshade="t" o:hr="t" fillcolor="gray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22" type="#_x0000_t75" style="width:20.25pt;height:18pt" o:ole="">
            <v:imagedata r:id="rId6" o:title=""/>
          </v:shape>
          <w:control r:id="rId58" w:name="DefaultOcxName45" w:shapeid="_x0000_i1522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К тяжелым авариям, пожарам, взрывам;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48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28" type="#_x0000_t75" style="width:20.25pt;height:18pt" o:ole="">
            <v:imagedata r:id="rId6" o:title=""/>
          </v:shape>
          <w:control r:id="rId59" w:name="DefaultOcxName46" w:shapeid="_x0000_i1528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proofErr w:type="spellStart"/>
      <w:r w:rsidRPr="007844FC">
        <w:rPr>
          <w:rFonts w:ascii="Times New Roman" w:eastAsia="Times New Roman" w:hAnsi="Times New Roman" w:cs="Times New Roman"/>
          <w:sz w:val="24"/>
          <w:szCs w:val="24"/>
        </w:rPr>
        <w:t>недоотпуску</w:t>
      </w:r>
      <w:proofErr w:type="spellEnd"/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 электрической энергии, простою технологического оборудования и массовому браку продукции.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151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32" type="#_x0000_t75" style="width:20.25pt;height:18pt" o:ole="">
            <v:imagedata r:id="rId6" o:title=""/>
          </v:shape>
          <w:control r:id="rId60" w:name="DefaultOcxName47" w:shapeid="_x0000_i1532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К поражениям людей электрическим током;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54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36" type="#_x0000_t75" style="width:20.25pt;height:18pt" o:ole="">
            <v:imagedata r:id="rId6" o:title=""/>
          </v:shape>
          <w:control r:id="rId61" w:name="DefaultOcxName48" w:shapeid="_x0000_i1536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Ответы 1 и 2;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57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40" type="#_x0000_t75" style="width:20.25pt;height:18pt" o:ole="">
            <v:imagedata r:id="rId6" o:title=""/>
          </v:shape>
          <w:control r:id="rId62" w:name="DefaultOcxName49" w:shapeid="_x0000_i1540"/>
        </w:object>
      </w:r>
      <w:r w:rsidRPr="00EA748A">
        <w:rPr>
          <w:rFonts w:ascii="Times New Roman" w:eastAsia="Times New Roman" w:hAnsi="Times New Roman" w:cs="Times New Roman"/>
          <w:i/>
          <w:sz w:val="24"/>
          <w:szCs w:val="24"/>
        </w:rPr>
        <w:t>Ответы 1 и 3.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60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61" style="width:467.75pt;height:1.5pt" o:hralign="center" o:hrstd="t" o:hrnoshade="t" o:hr="t" fillcolor="black" stroked="f"/>
        </w:pict>
      </w:r>
    </w:p>
    <w:p w:rsidR="007844FC" w:rsidRPr="00C13E62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13E62">
        <w:rPr>
          <w:rFonts w:ascii="Times New Roman" w:eastAsia="Times New Roman" w:hAnsi="Symbol" w:cs="Times New Roman"/>
          <w:b/>
          <w:sz w:val="28"/>
          <w:szCs w:val="24"/>
        </w:rPr>
        <w:t>12.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 Помещение, с каким из перечисленных условий не относится к помещению с повышенной опасностью?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62" style="width:374.2pt;height:1.5pt" o:hrpct="800" o:hralign="center" o:hrstd="t" o:hrnoshade="t" o:hr="t" fillcolor="gray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44" type="#_x0000_t75" style="width:20.25pt;height:18pt" o:ole="">
            <v:imagedata r:id="rId6" o:title=""/>
          </v:shape>
          <w:control r:id="rId63" w:name="DefaultOcxName50" w:shapeid="_x0000_i1544"/>
        </w:object>
      </w:r>
      <w:r w:rsidRPr="008F10B5">
        <w:rPr>
          <w:rFonts w:ascii="Times New Roman" w:eastAsia="Times New Roman" w:hAnsi="Times New Roman" w:cs="Times New Roman"/>
          <w:i/>
          <w:sz w:val="24"/>
          <w:szCs w:val="24"/>
        </w:rPr>
        <w:t>С химически активной средой;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65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50" type="#_x0000_t75" style="width:20.25pt;height:18pt" o:ole="">
            <v:imagedata r:id="rId6" o:title=""/>
          </v:shape>
          <w:control r:id="rId64" w:name="DefaultOcxName51" w:shapeid="_x0000_i1550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С возможностью одновременного прикосновения человека к имеющим соединение с землей металлоконструкциям зданий, технологическим аппаратам, механизмам и т. п., с одной стороны, и к металлическим корпусам электрооборудования - с другой;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68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54" type="#_x0000_t75" style="width:20.25pt;height:18pt" o:ole="">
            <v:imagedata r:id="rId6" o:title=""/>
          </v:shape>
          <w:control r:id="rId65" w:name="DefaultOcxName52" w:shapeid="_x0000_i1554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С высокой температурой;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71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58" type="#_x0000_t75" style="width:20.25pt;height:18pt" o:ole="">
            <v:imagedata r:id="rId6" o:title=""/>
          </v:shape>
          <w:control r:id="rId66" w:name="DefaultOcxName53" w:shapeid="_x0000_i1558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С сыростью или проводящей пылью;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74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62" type="#_x0000_t75" style="width:20.25pt;height:18pt" o:ole="">
            <v:imagedata r:id="rId6" o:title=""/>
          </v:shape>
          <w:control r:id="rId67" w:name="DefaultOcxName54" w:shapeid="_x0000_i1562"/>
        </w:object>
      </w:r>
      <w:r w:rsidRPr="008F10B5">
        <w:rPr>
          <w:rFonts w:ascii="Times New Roman" w:eastAsia="Times New Roman" w:hAnsi="Times New Roman" w:cs="Times New Roman"/>
          <w:sz w:val="24"/>
          <w:szCs w:val="24"/>
        </w:rPr>
        <w:t>С токопроводящими полами</w:t>
      </w:r>
      <w:r w:rsidRPr="00540768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77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78" style="width:467.75pt;height:1.5pt" o:hralign="center" o:hrstd="t" o:hrnoshade="t" o:hr="t" fillcolor="black" stroked="f"/>
        </w:pict>
      </w:r>
    </w:p>
    <w:p w:rsidR="007844FC" w:rsidRPr="00C13E62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13E62">
        <w:rPr>
          <w:rFonts w:ascii="Times New Roman" w:eastAsia="Times New Roman" w:hAnsi="Symbol" w:cs="Times New Roman"/>
          <w:b/>
          <w:sz w:val="28"/>
          <w:szCs w:val="24"/>
        </w:rPr>
        <w:t>13.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 Помещение, с каким из перечисленных условий не относится к особо опасному помещению?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79" style="width:374.2pt;height:1.5pt" o:hrpct="800" o:hralign="center" o:hrstd="t" o:hrnoshade="t" o:hr="t" fillcolor="gray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66" type="#_x0000_t75" style="width:20.25pt;height:18pt" o:ole="">
            <v:imagedata r:id="rId6" o:title=""/>
          </v:shape>
          <w:control r:id="rId68" w:name="DefaultOcxName55" w:shapeid="_x0000_i1566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С особой сыростью;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82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72" type="#_x0000_t75" style="width:20.25pt;height:18pt" o:ole="">
            <v:imagedata r:id="rId6" o:title=""/>
          </v:shape>
          <w:control r:id="rId69" w:name="DefaultOcxName56" w:shapeid="_x0000_i1572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С сыростью и проводящей пылью;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85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76" type="#_x0000_t75" style="width:20.25pt;height:18pt" o:ole="">
            <v:imagedata r:id="rId6" o:title=""/>
          </v:shape>
          <w:control r:id="rId70" w:name="DefaultOcxName57" w:shapeid="_x0000_i1576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С химически активной средой;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88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80" type="#_x0000_t75" style="width:20.25pt;height:18pt" o:ole="">
            <v:imagedata r:id="rId6" o:title=""/>
          </v:shape>
          <w:control r:id="rId71" w:name="DefaultOcxName58" w:shapeid="_x0000_i1580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С высокой температурой и проводящей пылью;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91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84" type="#_x0000_t75" style="width:20.25pt;height:18pt" o:ole="">
            <v:imagedata r:id="rId6" o:title=""/>
          </v:shape>
          <w:control r:id="rId72" w:name="DefaultOcxName59" w:shapeid="_x0000_i1584"/>
        </w:object>
      </w:r>
      <w:r w:rsidRPr="008F10B5">
        <w:rPr>
          <w:rFonts w:ascii="Times New Roman" w:eastAsia="Times New Roman" w:hAnsi="Times New Roman" w:cs="Times New Roman"/>
          <w:i/>
          <w:sz w:val="24"/>
          <w:szCs w:val="24"/>
        </w:rPr>
        <w:t>С токопроводящими полами.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94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95" style="width:467.75pt;height:1.5pt" o:hralign="center" o:hrstd="t" o:hrnoshade="t" o:hr="t" fillcolor="black" stroked="f"/>
        </w:pict>
      </w:r>
    </w:p>
    <w:p w:rsidR="007844FC" w:rsidRPr="00C13E62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13E62">
        <w:rPr>
          <w:rFonts w:ascii="Times New Roman" w:eastAsia="Times New Roman" w:hAnsi="Symbol" w:cs="Times New Roman"/>
          <w:b/>
          <w:sz w:val="28"/>
          <w:szCs w:val="24"/>
        </w:rPr>
        <w:t>14.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 Как подразделяются здания по назначению?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96" style="width:374.2pt;height:1.5pt" o:hrpct="800" o:hralign="center" o:hrstd="t" o:hrnoshade="t" o:hr="t" fillcolor="gray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88" type="#_x0000_t75" style="width:20.25pt;height:18pt" o:ole="">
            <v:imagedata r:id="rId6" o:title=""/>
          </v:shape>
          <w:control r:id="rId73" w:name="DefaultOcxName60" w:shapeid="_x0000_i1588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Общественные, жилые, производственные;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199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594" type="#_x0000_t75" style="width:20.25pt;height:18pt" o:ole="">
            <v:imagedata r:id="rId6" o:title=""/>
          </v:shape>
          <w:control r:id="rId74" w:name="DefaultOcxName61" w:shapeid="_x0000_i1594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Животноводческие, растениеводческие;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02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lastRenderedPageBreak/>
        <w:object w:dxaOrig="225" w:dyaOrig="225">
          <v:shape id="_x0000_i1598" type="#_x0000_t75" style="width:20.25pt;height:18pt" o:ole="">
            <v:imagedata r:id="rId6" o:title=""/>
          </v:shape>
          <w:control r:id="rId75" w:name="DefaultOcxName62" w:shapeid="_x0000_i1598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Сельскохозяйственные и складские;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05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602" type="#_x0000_t75" style="width:20.25pt;height:18pt" o:ole="">
            <v:imagedata r:id="rId6" o:title=""/>
          </v:shape>
          <w:control r:id="rId76" w:name="DefaultOcxName63" w:shapeid="_x0000_i1602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Ответы 1 и 2;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08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606" type="#_x0000_t75" style="width:20.25pt;height:18pt" o:ole="">
            <v:imagedata r:id="rId6" o:title=""/>
          </v:shape>
          <w:control r:id="rId77" w:name="DefaultOcxName64" w:shapeid="_x0000_i1606"/>
        </w:object>
      </w:r>
      <w:r w:rsidRPr="008F10B5">
        <w:rPr>
          <w:rFonts w:ascii="Times New Roman" w:eastAsia="Times New Roman" w:hAnsi="Times New Roman" w:cs="Times New Roman"/>
          <w:i/>
          <w:sz w:val="24"/>
          <w:szCs w:val="24"/>
        </w:rPr>
        <w:t>Ответы 1 и 3.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11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12" style="width:467.75pt;height:1.5pt" o:hralign="center" o:hrstd="t" o:hrnoshade="t" o:hr="t" fillcolor="black" stroked="f"/>
        </w:pict>
      </w:r>
    </w:p>
    <w:p w:rsidR="007844FC" w:rsidRPr="00C13E62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13E62">
        <w:rPr>
          <w:rFonts w:ascii="Times New Roman" w:eastAsia="Times New Roman" w:hAnsi="Symbol" w:cs="Times New Roman"/>
          <w:b/>
          <w:sz w:val="28"/>
          <w:szCs w:val="24"/>
        </w:rPr>
        <w:t>15.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 </w:t>
      </w:r>
      <w:r w:rsidR="00B85D67" w:rsidRPr="00B85D67">
        <w:rPr>
          <w:rFonts w:ascii="Times New Roman" w:hAnsi="Times New Roman" w:cs="Times New Roman"/>
          <w:b/>
          <w:sz w:val="28"/>
          <w:szCs w:val="28"/>
        </w:rPr>
        <w:t>Производство электромонтажных работ самим застройщиком</w:t>
      </w:r>
      <w:r w:rsidR="00B85D67" w:rsidRPr="00B85D67">
        <w:rPr>
          <w:rFonts w:ascii="Times New Roman" w:hAnsi="Times New Roman" w:cs="Times New Roman"/>
          <w:b/>
        </w:rPr>
        <w:t xml:space="preserve"> </w:t>
      </w:r>
      <w:r w:rsidR="00B85D67" w:rsidRPr="00B85D67">
        <w:rPr>
          <w:rFonts w:ascii="Times New Roman" w:hAnsi="Times New Roman" w:cs="Times New Roman"/>
          <w:b/>
          <w:sz w:val="28"/>
          <w:szCs w:val="28"/>
        </w:rPr>
        <w:t>называется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?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13" style="width:374.2pt;height:1.5pt" o:hrpct="800" o:hralign="center" o:hrstd="t" o:hrnoshade="t" o:hr="t" fillcolor="gray" stroked="f"/>
        </w:pict>
      </w:r>
    </w:p>
    <w:p w:rsidR="007844FC" w:rsidRPr="00B85D67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B85D67">
        <w:rPr>
          <w:rFonts w:ascii="Times New Roman" w:eastAsia="Times New Roman" w:hAnsi="Times New Roman" w:cs="Times New Roman"/>
          <w:szCs w:val="24"/>
        </w:rPr>
        <w:object w:dxaOrig="225" w:dyaOrig="225">
          <v:shape id="_x0000_i1610" type="#_x0000_t75" style="width:20.25pt;height:18pt" o:ole="">
            <v:imagedata r:id="rId6" o:title=""/>
          </v:shape>
          <w:control r:id="rId78" w:name="DefaultOcxName65" w:shapeid="_x0000_i1610"/>
        </w:object>
      </w:r>
      <w:r w:rsidR="00B85D67" w:rsidRPr="00B85D67">
        <w:rPr>
          <w:rFonts w:ascii="Times New Roman" w:hAnsi="Times New Roman" w:cs="Times New Roman"/>
          <w:sz w:val="24"/>
          <w:szCs w:val="28"/>
        </w:rPr>
        <w:t xml:space="preserve"> Подрядным</w:t>
      </w:r>
      <w:r w:rsidRPr="00B85D67">
        <w:rPr>
          <w:rFonts w:ascii="Times New Roman" w:eastAsia="Times New Roman" w:hAnsi="Times New Roman" w:cs="Times New Roman"/>
          <w:szCs w:val="24"/>
        </w:rPr>
        <w:t xml:space="preserve">; </w:t>
      </w:r>
    </w:p>
    <w:p w:rsidR="007844FC" w:rsidRPr="00B85D67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pict>
          <v:rect id="_x0000_i1216" style="width:233.9pt;height:1.5pt" o:hrpct="500" o:hralign="center" o:hrstd="t" o:hrnoshade="t" o:hr="t" fillcolor="#dcdcdc" stroked="f"/>
        </w:pict>
      </w:r>
    </w:p>
    <w:p w:rsidR="007844FC" w:rsidRPr="00B85D67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B85D67">
        <w:rPr>
          <w:rFonts w:ascii="Times New Roman" w:eastAsia="Times New Roman" w:hAnsi="Times New Roman" w:cs="Times New Roman"/>
          <w:szCs w:val="24"/>
        </w:rPr>
        <w:object w:dxaOrig="225" w:dyaOrig="225">
          <v:shape id="_x0000_i1616" type="#_x0000_t75" style="width:20.25pt;height:18pt" o:ole="">
            <v:imagedata r:id="rId6" o:title=""/>
          </v:shape>
          <w:control r:id="rId79" w:name="DefaultOcxName66" w:shapeid="_x0000_i1616"/>
        </w:object>
      </w:r>
      <w:r w:rsidR="00B85D67" w:rsidRPr="00B85D67">
        <w:rPr>
          <w:rFonts w:ascii="Times New Roman" w:hAnsi="Times New Roman" w:cs="Times New Roman"/>
          <w:sz w:val="24"/>
          <w:szCs w:val="28"/>
        </w:rPr>
        <w:t xml:space="preserve"> </w:t>
      </w:r>
      <w:r w:rsidR="00B85D67" w:rsidRPr="008F10B5">
        <w:rPr>
          <w:rFonts w:ascii="Times New Roman" w:hAnsi="Times New Roman" w:cs="Times New Roman"/>
          <w:i/>
          <w:sz w:val="24"/>
          <w:szCs w:val="28"/>
        </w:rPr>
        <w:t>Хозяйственным</w:t>
      </w:r>
      <w:r w:rsidRPr="00B85D67">
        <w:rPr>
          <w:rFonts w:ascii="Times New Roman" w:eastAsia="Times New Roman" w:hAnsi="Times New Roman" w:cs="Times New Roman"/>
          <w:szCs w:val="24"/>
        </w:rPr>
        <w:t xml:space="preserve">; </w:t>
      </w:r>
    </w:p>
    <w:p w:rsidR="007844FC" w:rsidRPr="00B85D67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pict>
          <v:rect id="_x0000_i1219" style="width:233.9pt;height:1.5pt" o:hrpct="500" o:hralign="center" o:hrstd="t" o:hrnoshade="t" o:hr="t" fillcolor="#dcdcdc" stroked="f"/>
        </w:pict>
      </w:r>
    </w:p>
    <w:p w:rsidR="007844FC" w:rsidRPr="00B85D67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B85D67">
        <w:rPr>
          <w:rFonts w:ascii="Times New Roman" w:eastAsia="Times New Roman" w:hAnsi="Times New Roman" w:cs="Times New Roman"/>
          <w:szCs w:val="24"/>
        </w:rPr>
        <w:object w:dxaOrig="225" w:dyaOrig="225">
          <v:shape id="_x0000_i1620" type="#_x0000_t75" style="width:20.25pt;height:18pt" o:ole="">
            <v:imagedata r:id="rId6" o:title=""/>
          </v:shape>
          <w:control r:id="rId80" w:name="DefaultOcxName67" w:shapeid="_x0000_i1620"/>
        </w:object>
      </w:r>
      <w:r w:rsidR="00B85D67" w:rsidRPr="00B85D67">
        <w:rPr>
          <w:rFonts w:ascii="Times New Roman" w:hAnsi="Times New Roman" w:cs="Times New Roman"/>
          <w:sz w:val="24"/>
          <w:szCs w:val="28"/>
        </w:rPr>
        <w:t xml:space="preserve"> Перспективной подготовкой производства</w:t>
      </w:r>
      <w:r w:rsidRPr="00B85D67">
        <w:rPr>
          <w:rFonts w:ascii="Times New Roman" w:eastAsia="Times New Roman" w:hAnsi="Times New Roman" w:cs="Times New Roman"/>
          <w:szCs w:val="24"/>
        </w:rPr>
        <w:t xml:space="preserve">; </w:t>
      </w:r>
    </w:p>
    <w:p w:rsidR="007844FC" w:rsidRPr="00B85D67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pict>
          <v:rect id="_x0000_i1222" style="width:233.9pt;height:1.5pt" o:hrpct="500" o:hralign="center" o:hrstd="t" o:hrnoshade="t" o:hr="t" fillcolor="#dcdcdc" stroked="f"/>
        </w:pict>
      </w:r>
    </w:p>
    <w:p w:rsidR="007844FC" w:rsidRPr="00B85D67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B85D67">
        <w:rPr>
          <w:rFonts w:ascii="Times New Roman" w:eastAsia="Times New Roman" w:hAnsi="Times New Roman" w:cs="Times New Roman"/>
          <w:szCs w:val="24"/>
        </w:rPr>
        <w:object w:dxaOrig="225" w:dyaOrig="225">
          <v:shape id="_x0000_i1624" type="#_x0000_t75" style="width:20.25pt;height:18pt" o:ole="">
            <v:imagedata r:id="rId6" o:title=""/>
          </v:shape>
          <w:control r:id="rId81" w:name="DefaultOcxName68" w:shapeid="_x0000_i1624"/>
        </w:object>
      </w:r>
      <w:r w:rsidR="00B85D67" w:rsidRPr="00B85D67">
        <w:rPr>
          <w:rFonts w:ascii="Times New Roman" w:hAnsi="Times New Roman" w:cs="Times New Roman"/>
          <w:sz w:val="24"/>
          <w:szCs w:val="28"/>
        </w:rPr>
        <w:t xml:space="preserve"> Текущей подготовкой производства</w:t>
      </w:r>
      <w:r w:rsidRPr="00B85D67">
        <w:rPr>
          <w:rFonts w:ascii="Times New Roman" w:eastAsia="Times New Roman" w:hAnsi="Times New Roman" w:cs="Times New Roman"/>
          <w:szCs w:val="24"/>
        </w:rPr>
        <w:t xml:space="preserve">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25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26" style="width:467.75pt;height:1.5pt" o:hralign="center" o:hrstd="t" o:hrnoshade="t" o:hr="t" fillcolor="black" stroked="f"/>
        </w:pict>
      </w:r>
    </w:p>
    <w:p w:rsidR="007844FC" w:rsidRPr="00C13E62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13E62">
        <w:rPr>
          <w:rFonts w:ascii="Times New Roman" w:eastAsia="Times New Roman" w:hAnsi="Symbol" w:cs="Times New Roman"/>
          <w:b/>
          <w:sz w:val="28"/>
          <w:szCs w:val="24"/>
        </w:rPr>
        <w:t>16.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 </w:t>
      </w:r>
      <w:r w:rsidR="00B85D67" w:rsidRPr="00B85D67">
        <w:rPr>
          <w:rFonts w:ascii="Times New Roman" w:hAnsi="Times New Roman" w:cs="Times New Roman"/>
          <w:b/>
          <w:sz w:val="28"/>
          <w:szCs w:val="28"/>
        </w:rPr>
        <w:t>Каким условным значком обозначаются на сетевом графике события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?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27" style="width:374.2pt;height:1.5pt" o:hrpct="800" o:hralign="center" o:hrstd="t" o:hrnoshade="t" o:hr="t" fillcolor="gray" stroked="f"/>
        </w:pict>
      </w:r>
    </w:p>
    <w:p w:rsidR="007844FC" w:rsidRPr="008F10B5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i/>
          <w:szCs w:val="24"/>
        </w:rPr>
      </w:pPr>
      <w:r w:rsidRPr="008F10B5">
        <w:rPr>
          <w:rFonts w:ascii="Times New Roman" w:eastAsia="Times New Roman" w:hAnsi="Times New Roman" w:cs="Times New Roman"/>
          <w:i/>
          <w:sz w:val="24"/>
          <w:szCs w:val="24"/>
        </w:rPr>
        <w:object w:dxaOrig="225" w:dyaOrig="225">
          <v:shape id="_x0000_i1628" type="#_x0000_t75" style="width:20.25pt;height:18pt" o:ole="">
            <v:imagedata r:id="rId6" o:title=""/>
          </v:shape>
          <w:control r:id="rId82" w:name="DefaultOcxName70" w:shapeid="_x0000_i1628"/>
        </w:object>
      </w:r>
      <w:r w:rsidR="00B85D67" w:rsidRPr="008F10B5">
        <w:rPr>
          <w:i/>
          <w:sz w:val="28"/>
          <w:szCs w:val="28"/>
        </w:rPr>
        <w:t xml:space="preserve"> </w:t>
      </w:r>
      <w:r w:rsidR="00B85D67" w:rsidRPr="008F10B5">
        <w:rPr>
          <w:rFonts w:ascii="Times New Roman" w:hAnsi="Times New Roman" w:cs="Times New Roman"/>
          <w:i/>
          <w:sz w:val="24"/>
          <w:szCs w:val="28"/>
        </w:rPr>
        <w:t>Кружок</w:t>
      </w:r>
      <w:r w:rsidRPr="008F10B5">
        <w:rPr>
          <w:rFonts w:ascii="Times New Roman" w:eastAsia="Times New Roman" w:hAnsi="Times New Roman" w:cs="Times New Roman"/>
          <w:i/>
          <w:szCs w:val="24"/>
        </w:rPr>
        <w:t xml:space="preserve">; </w:t>
      </w:r>
    </w:p>
    <w:p w:rsidR="007844FC" w:rsidRPr="00B85D67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pict>
          <v:rect id="_x0000_i1230" style="width:233.9pt;height:1.5pt" o:hrpct="500" o:hralign="center" o:hrstd="t" o:hrnoshade="t" o:hr="t" fillcolor="#dcdcdc" stroked="f"/>
        </w:pict>
      </w:r>
    </w:p>
    <w:p w:rsidR="007844FC" w:rsidRPr="00B85D67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B85D67">
        <w:rPr>
          <w:rFonts w:ascii="Times New Roman" w:eastAsia="Times New Roman" w:hAnsi="Times New Roman" w:cs="Times New Roman"/>
          <w:szCs w:val="24"/>
        </w:rPr>
        <w:object w:dxaOrig="225" w:dyaOrig="225">
          <v:shape id="_x0000_i1634" type="#_x0000_t75" style="width:20.25pt;height:18pt" o:ole="">
            <v:imagedata r:id="rId6" o:title=""/>
          </v:shape>
          <w:control r:id="rId83" w:name="DefaultOcxName71" w:shapeid="_x0000_i1634"/>
        </w:object>
      </w:r>
      <w:r w:rsidR="00B85D67" w:rsidRPr="00B85D67">
        <w:rPr>
          <w:rFonts w:ascii="Times New Roman" w:hAnsi="Times New Roman" w:cs="Times New Roman"/>
          <w:sz w:val="24"/>
          <w:szCs w:val="28"/>
        </w:rPr>
        <w:t xml:space="preserve"> Стрелка</w:t>
      </w:r>
      <w:r w:rsidRPr="00B85D67">
        <w:rPr>
          <w:rFonts w:ascii="Times New Roman" w:eastAsia="Times New Roman" w:hAnsi="Times New Roman" w:cs="Times New Roman"/>
          <w:szCs w:val="24"/>
        </w:rPr>
        <w:t xml:space="preserve">; </w:t>
      </w:r>
    </w:p>
    <w:p w:rsidR="007844FC" w:rsidRPr="00B85D67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pict>
          <v:rect id="_x0000_i1233" style="width:233.9pt;height:1.5pt" o:hrpct="500" o:hralign="center" o:hrstd="t" o:hrnoshade="t" o:hr="t" fillcolor="#dcdcdc" stroked="f"/>
        </w:pict>
      </w:r>
    </w:p>
    <w:p w:rsidR="007844FC" w:rsidRPr="00B85D67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B85D67">
        <w:rPr>
          <w:rFonts w:ascii="Times New Roman" w:eastAsia="Times New Roman" w:hAnsi="Times New Roman" w:cs="Times New Roman"/>
          <w:szCs w:val="24"/>
        </w:rPr>
        <w:object w:dxaOrig="225" w:dyaOrig="225">
          <v:shape id="_x0000_i1638" type="#_x0000_t75" style="width:20.25pt;height:18pt" o:ole="">
            <v:imagedata r:id="rId6" o:title=""/>
          </v:shape>
          <w:control r:id="rId84" w:name="DefaultOcxName72" w:shapeid="_x0000_i1638"/>
        </w:object>
      </w:r>
      <w:r w:rsidR="00B85D67" w:rsidRPr="00B85D67">
        <w:rPr>
          <w:rFonts w:ascii="Times New Roman" w:hAnsi="Times New Roman" w:cs="Times New Roman"/>
          <w:sz w:val="24"/>
          <w:szCs w:val="28"/>
        </w:rPr>
        <w:t xml:space="preserve"> Пунктирная стрелка</w:t>
      </w:r>
    </w:p>
    <w:p w:rsidR="007844FC" w:rsidRPr="00B85D67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pict>
          <v:rect id="_x0000_i1236" style="width:233.9pt;height:1.5pt" o:hrpct="500" o:hralign="center" o:hrstd="t" o:hrnoshade="t" o:hr="t" fillcolor="#dcdcdc" stroked="f"/>
        </w:pict>
      </w:r>
    </w:p>
    <w:p w:rsidR="007844FC" w:rsidRPr="00B85D67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B85D67">
        <w:rPr>
          <w:rFonts w:ascii="Times New Roman" w:eastAsia="Times New Roman" w:hAnsi="Times New Roman" w:cs="Times New Roman"/>
          <w:szCs w:val="24"/>
        </w:rPr>
        <w:object w:dxaOrig="225" w:dyaOrig="225">
          <v:shape id="_x0000_i1642" type="#_x0000_t75" style="width:20.25pt;height:18pt" o:ole="">
            <v:imagedata r:id="rId6" o:title=""/>
          </v:shape>
          <w:control r:id="rId85" w:name="DefaultOcxName73" w:shapeid="_x0000_i1642"/>
        </w:object>
      </w:r>
      <w:r w:rsidR="00B85D67" w:rsidRPr="00B85D67">
        <w:rPr>
          <w:rFonts w:ascii="Times New Roman" w:hAnsi="Times New Roman" w:cs="Times New Roman"/>
          <w:sz w:val="24"/>
          <w:szCs w:val="28"/>
        </w:rPr>
        <w:t xml:space="preserve"> Отрезок</w:t>
      </w:r>
      <w:r w:rsidRPr="00B85D67">
        <w:rPr>
          <w:rFonts w:ascii="Times New Roman" w:eastAsia="Times New Roman" w:hAnsi="Times New Roman" w:cs="Times New Roman"/>
          <w:szCs w:val="24"/>
        </w:rPr>
        <w:t xml:space="preserve">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39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40" style="width:467.75pt;height:1.5pt" o:hralign="center" o:hrstd="t" o:hrnoshade="t" o:hr="t" fillcolor="black" stroked="f"/>
        </w:pict>
      </w:r>
    </w:p>
    <w:p w:rsidR="007844FC" w:rsidRPr="00C13E62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13E62">
        <w:rPr>
          <w:rFonts w:ascii="Times New Roman" w:eastAsia="Times New Roman" w:hAnsi="Symbol" w:cs="Times New Roman"/>
          <w:b/>
          <w:sz w:val="28"/>
          <w:szCs w:val="24"/>
        </w:rPr>
        <w:t>17.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 Как подразделяются по возгораемости материалы конструкций зданий и сооружений?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41" style="width:374.2pt;height:1.5pt" o:hrpct="800" o:hralign="center" o:hrstd="t" o:hrnoshade="t" o:hr="t" fillcolor="gray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646" type="#_x0000_t75" style="width:20.25pt;height:18pt" o:ole="">
            <v:imagedata r:id="rId6" o:title=""/>
          </v:shape>
          <w:control r:id="rId86" w:name="DefaultOcxName75" w:shapeid="_x0000_i1646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>Негорючие, горючие, легко</w:t>
      </w:r>
      <w:r w:rsidR="003969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воспламеняемые;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44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652" type="#_x0000_t75" style="width:20.25pt;height:18pt" o:ole="">
            <v:imagedata r:id="rId6" o:title=""/>
          </v:shape>
          <w:control r:id="rId87" w:name="DefaultOcxName76" w:shapeid="_x0000_i1652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>Несгораемые, трудно</w:t>
      </w:r>
      <w:r w:rsidR="003969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>сгораемые, легко</w:t>
      </w:r>
      <w:r w:rsidR="003969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воспламеняемые;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47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656" type="#_x0000_t75" style="width:20.25pt;height:18pt" o:ole="">
            <v:imagedata r:id="rId6" o:title=""/>
          </v:shape>
          <w:control r:id="rId88" w:name="DefaultOcxName77" w:shapeid="_x0000_i1656"/>
        </w:object>
      </w:r>
      <w:r w:rsidRPr="008F10B5">
        <w:rPr>
          <w:rFonts w:ascii="Times New Roman" w:eastAsia="Times New Roman" w:hAnsi="Times New Roman" w:cs="Times New Roman"/>
          <w:i/>
          <w:sz w:val="24"/>
          <w:szCs w:val="24"/>
        </w:rPr>
        <w:t>Несгораемые, трудно</w:t>
      </w:r>
      <w:r w:rsidR="0039699A" w:rsidRPr="008F10B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F10B5">
        <w:rPr>
          <w:rFonts w:ascii="Times New Roman" w:eastAsia="Times New Roman" w:hAnsi="Times New Roman" w:cs="Times New Roman"/>
          <w:i/>
          <w:sz w:val="24"/>
          <w:szCs w:val="24"/>
        </w:rPr>
        <w:t>сгораемые, сгораемые;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50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660" type="#_x0000_t75" style="width:20.25pt;height:18pt" o:ole="">
            <v:imagedata r:id="rId6" o:title=""/>
          </v:shape>
          <w:control r:id="rId89" w:name="DefaultOcxName78" w:shapeid="_x0000_i1660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>Невозгораемые, возгораемые, легко</w:t>
      </w:r>
      <w:r w:rsidR="003969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возгораемые;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53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664" type="#_x0000_t75" style="width:20.25pt;height:18pt" o:ole="">
            <v:imagedata r:id="rId6" o:title=""/>
          </v:shape>
          <w:control r:id="rId90" w:name="DefaultOcxName79" w:shapeid="_x0000_i1664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>Невозгораемые, трудно</w:t>
      </w:r>
      <w:r w:rsidR="003969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сгораемые, легкосгораемые.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256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57" style="width:467.75pt;height:1.5pt" o:hralign="center" o:hrstd="t" o:hrnoshade="t" o:hr="t" fillcolor="black" stroked="f"/>
        </w:pict>
      </w:r>
    </w:p>
    <w:p w:rsidR="007844FC" w:rsidRPr="00C13E62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13E62">
        <w:rPr>
          <w:rFonts w:ascii="Times New Roman" w:eastAsia="Times New Roman" w:hAnsi="Symbol" w:cs="Times New Roman"/>
          <w:b/>
          <w:sz w:val="28"/>
          <w:szCs w:val="24"/>
        </w:rPr>
        <w:t xml:space="preserve">18. 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85D67" w:rsidRPr="00B85D67">
        <w:rPr>
          <w:rFonts w:ascii="Times New Roman" w:hAnsi="Times New Roman" w:cs="Times New Roman"/>
          <w:b/>
          <w:sz w:val="28"/>
          <w:szCs w:val="28"/>
        </w:rPr>
        <w:t>Логическая связь между двумя или несколькими событиями, не требующая ни затрат времени, ни ресурсов, но указывающая, что возможность начало одной работы зависит от результатов другой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?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58" style="width:374.2pt;height:1.5pt" o:hrpct="800" o:hralign="center" o:hrstd="t" o:hrnoshade="t" o:hr="t" fillcolor="gray" stroked="f"/>
        </w:pict>
      </w:r>
    </w:p>
    <w:p w:rsidR="007844FC" w:rsidRPr="009A0EC3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668" type="#_x0000_t75" style="width:20.25pt;height:18pt" o:ole="">
            <v:imagedata r:id="rId6" o:title=""/>
          </v:shape>
          <w:control r:id="rId91" w:name="DefaultOcxName80" w:shapeid="_x0000_i1668"/>
        </w:object>
      </w:r>
      <w:r w:rsidR="00B85D67" w:rsidRPr="00B85D67">
        <w:rPr>
          <w:sz w:val="28"/>
          <w:szCs w:val="28"/>
        </w:rPr>
        <w:t xml:space="preserve"> </w:t>
      </w:r>
      <w:r w:rsidR="00B85D67" w:rsidRPr="00473CC8">
        <w:rPr>
          <w:rFonts w:ascii="Times New Roman" w:hAnsi="Times New Roman" w:cs="Times New Roman"/>
          <w:i/>
          <w:sz w:val="24"/>
          <w:szCs w:val="28"/>
        </w:rPr>
        <w:t>Действительная работа</w:t>
      </w:r>
      <w:r w:rsidRPr="00473CC8">
        <w:rPr>
          <w:rFonts w:ascii="Times New Roman" w:eastAsia="Times New Roman" w:hAnsi="Times New Roman" w:cs="Times New Roman"/>
          <w:i/>
          <w:szCs w:val="24"/>
        </w:rPr>
        <w:t>;</w:t>
      </w:r>
      <w:r w:rsidRPr="009A0EC3">
        <w:rPr>
          <w:rFonts w:ascii="Times New Roman" w:eastAsia="Times New Roman" w:hAnsi="Times New Roman" w:cs="Times New Roman"/>
          <w:szCs w:val="24"/>
        </w:rPr>
        <w:t xml:space="preserve"> </w:t>
      </w:r>
    </w:p>
    <w:p w:rsidR="007844FC" w:rsidRPr="009A0EC3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pict>
          <v:rect id="_x0000_i1261" style="width:233.9pt;height:1.5pt" o:hrpct="500" o:hralign="center" o:hrstd="t" o:hrnoshade="t" o:hr="t" fillcolor="#dcdcdc" stroked="f"/>
        </w:pict>
      </w:r>
    </w:p>
    <w:p w:rsidR="007844FC" w:rsidRPr="009A0EC3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9A0EC3">
        <w:rPr>
          <w:rFonts w:ascii="Times New Roman" w:eastAsia="Times New Roman" w:hAnsi="Times New Roman" w:cs="Times New Roman"/>
          <w:szCs w:val="24"/>
        </w:rPr>
        <w:object w:dxaOrig="225" w:dyaOrig="225">
          <v:shape id="_x0000_i1674" type="#_x0000_t75" style="width:20.25pt;height:18pt" o:ole="">
            <v:imagedata r:id="rId6" o:title=""/>
          </v:shape>
          <w:control r:id="rId92" w:name="DefaultOcxName81" w:shapeid="_x0000_i1674"/>
        </w:object>
      </w:r>
      <w:r w:rsidR="00B85D67" w:rsidRPr="009A0EC3">
        <w:rPr>
          <w:rFonts w:ascii="Times New Roman" w:hAnsi="Times New Roman" w:cs="Times New Roman"/>
          <w:sz w:val="24"/>
          <w:szCs w:val="28"/>
        </w:rPr>
        <w:t xml:space="preserve"> График движения рабочих</w:t>
      </w:r>
      <w:r w:rsidRPr="009A0EC3">
        <w:rPr>
          <w:rFonts w:ascii="Times New Roman" w:eastAsia="Times New Roman" w:hAnsi="Times New Roman" w:cs="Times New Roman"/>
          <w:szCs w:val="24"/>
        </w:rPr>
        <w:t xml:space="preserve">; </w:t>
      </w:r>
    </w:p>
    <w:p w:rsidR="007844FC" w:rsidRPr="009A0EC3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pict>
          <v:rect id="_x0000_i1264" style="width:233.9pt;height:1.5pt" o:hrpct="500" o:hralign="center" o:hrstd="t" o:hrnoshade="t" o:hr="t" fillcolor="#dcdcdc" stroked="f"/>
        </w:pict>
      </w:r>
    </w:p>
    <w:p w:rsidR="007844FC" w:rsidRPr="009A0EC3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9A0EC3">
        <w:rPr>
          <w:rFonts w:ascii="Times New Roman" w:eastAsia="Times New Roman" w:hAnsi="Times New Roman" w:cs="Times New Roman"/>
          <w:szCs w:val="24"/>
        </w:rPr>
        <w:object w:dxaOrig="225" w:dyaOrig="225">
          <v:shape id="_x0000_i1678" type="#_x0000_t75" style="width:20.25pt;height:18pt" o:ole="">
            <v:imagedata r:id="rId6" o:title=""/>
          </v:shape>
          <w:control r:id="rId93" w:name="DefaultOcxName82" w:shapeid="_x0000_i1678"/>
        </w:object>
      </w:r>
      <w:r w:rsidR="00B85D67" w:rsidRPr="009A0EC3">
        <w:rPr>
          <w:rFonts w:ascii="Times New Roman" w:hAnsi="Times New Roman" w:cs="Times New Roman"/>
          <w:sz w:val="24"/>
          <w:szCs w:val="28"/>
        </w:rPr>
        <w:t xml:space="preserve"> Зависимость</w:t>
      </w:r>
      <w:r w:rsidRPr="009A0EC3">
        <w:rPr>
          <w:rFonts w:ascii="Times New Roman" w:eastAsia="Times New Roman" w:hAnsi="Times New Roman" w:cs="Times New Roman"/>
          <w:szCs w:val="24"/>
        </w:rPr>
        <w:t xml:space="preserve">; </w:t>
      </w:r>
    </w:p>
    <w:p w:rsidR="007844FC" w:rsidRPr="009A0EC3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pict>
          <v:rect id="_x0000_i1267" style="width:233.9pt;height:1.5pt" o:hrpct="500" o:hralign="center" o:hrstd="t" o:hrnoshade="t" o:hr="t" fillcolor="#dcdcdc" stroked="f"/>
        </w:pict>
      </w:r>
    </w:p>
    <w:p w:rsidR="007844FC" w:rsidRPr="009A0EC3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9A0EC3">
        <w:rPr>
          <w:rFonts w:ascii="Times New Roman" w:eastAsia="Times New Roman" w:hAnsi="Times New Roman" w:cs="Times New Roman"/>
          <w:szCs w:val="24"/>
        </w:rPr>
        <w:object w:dxaOrig="225" w:dyaOrig="225">
          <v:shape id="_x0000_i1682" type="#_x0000_t75" style="width:20.25pt;height:18pt" o:ole="">
            <v:imagedata r:id="rId6" o:title=""/>
          </v:shape>
          <w:control r:id="rId94" w:name="DefaultOcxName83" w:shapeid="_x0000_i1682"/>
        </w:object>
      </w:r>
      <w:r w:rsidR="00B85D67" w:rsidRPr="009A0EC3">
        <w:rPr>
          <w:rFonts w:ascii="Times New Roman" w:hAnsi="Times New Roman" w:cs="Times New Roman"/>
          <w:sz w:val="24"/>
          <w:szCs w:val="28"/>
        </w:rPr>
        <w:t xml:space="preserve"> Ожидание</w:t>
      </w:r>
      <w:r w:rsidRPr="009A0EC3">
        <w:rPr>
          <w:rFonts w:ascii="Times New Roman" w:eastAsia="Times New Roman" w:hAnsi="Times New Roman" w:cs="Times New Roman"/>
          <w:szCs w:val="24"/>
        </w:rPr>
        <w:t xml:space="preserve">; </w:t>
      </w:r>
    </w:p>
    <w:p w:rsidR="007844FC" w:rsidRPr="009A0EC3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pict>
          <v:rect id="_x0000_i1270" style="width:233.9pt;height:1.5pt" o:hrpct="500" o:hralign="center" o:hrstd="t" o:hrnoshade="t" o:hr="t" fillcolor="#dcdcdc" stroked="f"/>
        </w:pict>
      </w:r>
    </w:p>
    <w:p w:rsidR="007844FC" w:rsidRPr="009A0EC3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9A0EC3">
        <w:rPr>
          <w:rFonts w:ascii="Times New Roman" w:eastAsia="Times New Roman" w:hAnsi="Times New Roman" w:cs="Times New Roman"/>
          <w:szCs w:val="24"/>
        </w:rPr>
        <w:object w:dxaOrig="225" w:dyaOrig="225">
          <v:shape id="_x0000_i1686" type="#_x0000_t75" style="width:20.25pt;height:18pt" o:ole="">
            <v:imagedata r:id="rId6" o:title=""/>
          </v:shape>
          <w:control r:id="rId95" w:name="DefaultOcxName84" w:shapeid="_x0000_i1686"/>
        </w:object>
      </w:r>
      <w:r w:rsidR="00B85D67" w:rsidRPr="009A0EC3">
        <w:rPr>
          <w:rFonts w:ascii="Times New Roman" w:hAnsi="Times New Roman" w:cs="Times New Roman"/>
          <w:sz w:val="24"/>
          <w:szCs w:val="28"/>
        </w:rPr>
        <w:t xml:space="preserve"> Событие</w:t>
      </w:r>
      <w:r w:rsidRPr="009A0EC3">
        <w:rPr>
          <w:rFonts w:ascii="Times New Roman" w:eastAsia="Times New Roman" w:hAnsi="Times New Roman" w:cs="Times New Roman"/>
          <w:szCs w:val="24"/>
        </w:rPr>
        <w:t xml:space="preserve">.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73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74" style="width:467.75pt;height:1.5pt" o:hralign="center" o:hrstd="t" o:hrnoshade="t" o:hr="t" fillcolor="black" stroked="f"/>
        </w:pict>
      </w:r>
    </w:p>
    <w:p w:rsidR="007844FC" w:rsidRPr="00C13E62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13E62">
        <w:rPr>
          <w:rFonts w:ascii="Times New Roman" w:eastAsia="Times New Roman" w:hAnsi="Symbol" w:cs="Times New Roman"/>
          <w:b/>
          <w:sz w:val="28"/>
          <w:szCs w:val="24"/>
        </w:rPr>
        <w:t>19.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 </w:t>
      </w:r>
      <w:r w:rsidR="00B85D67" w:rsidRPr="00B85D67">
        <w:rPr>
          <w:rFonts w:ascii="Times New Roman" w:hAnsi="Times New Roman" w:cs="Times New Roman"/>
          <w:b/>
          <w:sz w:val="28"/>
          <w:szCs w:val="28"/>
        </w:rPr>
        <w:t>Авторский надзор осуществляет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?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75" style="width:374.2pt;height:1.5pt" o:hrpct="800" o:hralign="center" o:hrstd="t" o:hrnoshade="t" o:hr="t" fillcolor="gray" stroked="f"/>
        </w:pict>
      </w:r>
    </w:p>
    <w:p w:rsidR="007844FC" w:rsidRPr="009A0EC3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690" type="#_x0000_t75" style="width:20.25pt;height:18pt" o:ole="">
            <v:imagedata r:id="rId6" o:title=""/>
          </v:shape>
          <w:control r:id="rId96" w:name="DefaultOcxName85" w:shapeid="_x0000_i1690"/>
        </w:object>
      </w:r>
      <w:r w:rsidR="009A0EC3" w:rsidRPr="009A0EC3">
        <w:rPr>
          <w:sz w:val="28"/>
          <w:szCs w:val="28"/>
        </w:rPr>
        <w:t xml:space="preserve"> </w:t>
      </w:r>
      <w:r w:rsidR="009A0EC3" w:rsidRPr="00473CC8">
        <w:rPr>
          <w:rFonts w:ascii="Times New Roman" w:hAnsi="Times New Roman" w:cs="Times New Roman"/>
          <w:i/>
          <w:sz w:val="24"/>
          <w:szCs w:val="28"/>
        </w:rPr>
        <w:t>Органы государственного надзора</w:t>
      </w:r>
      <w:r w:rsidRPr="009A0EC3">
        <w:rPr>
          <w:rFonts w:ascii="Times New Roman" w:eastAsia="Times New Roman" w:hAnsi="Times New Roman" w:cs="Times New Roman"/>
          <w:szCs w:val="24"/>
        </w:rPr>
        <w:t xml:space="preserve">; </w:t>
      </w:r>
    </w:p>
    <w:p w:rsidR="007844FC" w:rsidRPr="009A0EC3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pict>
          <v:rect id="_x0000_i1278" style="width:233.9pt;height:1.5pt" o:hrpct="500" o:hralign="center" o:hrstd="t" o:hrnoshade="t" o:hr="t" fillcolor="#dcdcdc" stroked="f"/>
        </w:pict>
      </w:r>
    </w:p>
    <w:p w:rsidR="007844FC" w:rsidRPr="009A0EC3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9A0EC3">
        <w:rPr>
          <w:rFonts w:ascii="Times New Roman" w:eastAsia="Times New Roman" w:hAnsi="Times New Roman" w:cs="Times New Roman"/>
          <w:szCs w:val="24"/>
        </w:rPr>
        <w:object w:dxaOrig="225" w:dyaOrig="225">
          <v:shape id="_x0000_i1696" type="#_x0000_t75" style="width:20.25pt;height:18pt" o:ole="">
            <v:imagedata r:id="rId6" o:title=""/>
          </v:shape>
          <w:control r:id="rId97" w:name="DefaultOcxName86" w:shapeid="_x0000_i1696"/>
        </w:object>
      </w:r>
      <w:r w:rsidR="009A0EC3" w:rsidRPr="009A0EC3">
        <w:rPr>
          <w:rFonts w:ascii="Times New Roman" w:hAnsi="Times New Roman" w:cs="Times New Roman"/>
          <w:sz w:val="24"/>
          <w:szCs w:val="28"/>
        </w:rPr>
        <w:t xml:space="preserve"> </w:t>
      </w:r>
      <w:r w:rsidR="009A0EC3">
        <w:rPr>
          <w:rFonts w:ascii="Times New Roman" w:hAnsi="Times New Roman" w:cs="Times New Roman"/>
          <w:sz w:val="24"/>
          <w:szCs w:val="28"/>
        </w:rPr>
        <w:t>П</w:t>
      </w:r>
      <w:r w:rsidR="009A0EC3" w:rsidRPr="009A0EC3">
        <w:rPr>
          <w:rFonts w:ascii="Times New Roman" w:hAnsi="Times New Roman" w:cs="Times New Roman"/>
          <w:sz w:val="24"/>
          <w:szCs w:val="28"/>
        </w:rPr>
        <w:t>роизводитель работ</w:t>
      </w:r>
      <w:r w:rsidRPr="009A0EC3">
        <w:rPr>
          <w:rFonts w:ascii="Times New Roman" w:eastAsia="Times New Roman" w:hAnsi="Times New Roman" w:cs="Times New Roman"/>
          <w:szCs w:val="24"/>
        </w:rPr>
        <w:t xml:space="preserve">; </w:t>
      </w:r>
    </w:p>
    <w:p w:rsidR="007844FC" w:rsidRPr="009A0EC3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pict>
          <v:rect id="_x0000_i1281" style="width:233.9pt;height:1.5pt" o:hrpct="500" o:hralign="center" o:hrstd="t" o:hrnoshade="t" o:hr="t" fillcolor="#dcdcdc" stroked="f"/>
        </w:pict>
      </w:r>
    </w:p>
    <w:p w:rsidR="007844FC" w:rsidRPr="009A0EC3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9A0EC3">
        <w:rPr>
          <w:rFonts w:ascii="Times New Roman" w:eastAsia="Times New Roman" w:hAnsi="Times New Roman" w:cs="Times New Roman"/>
          <w:szCs w:val="24"/>
        </w:rPr>
        <w:object w:dxaOrig="225" w:dyaOrig="225">
          <v:shape id="_x0000_i1700" type="#_x0000_t75" style="width:20.25pt;height:18pt" o:ole="">
            <v:imagedata r:id="rId6" o:title=""/>
          </v:shape>
          <w:control r:id="rId98" w:name="DefaultOcxName87" w:shapeid="_x0000_i1700"/>
        </w:object>
      </w:r>
      <w:r w:rsidR="009A0EC3" w:rsidRPr="009A0EC3">
        <w:rPr>
          <w:rFonts w:ascii="Times New Roman" w:hAnsi="Times New Roman" w:cs="Times New Roman"/>
          <w:sz w:val="24"/>
          <w:szCs w:val="28"/>
        </w:rPr>
        <w:t xml:space="preserve"> </w:t>
      </w:r>
      <w:r w:rsidR="009A0EC3">
        <w:rPr>
          <w:rFonts w:ascii="Times New Roman" w:hAnsi="Times New Roman" w:cs="Times New Roman"/>
          <w:sz w:val="24"/>
          <w:szCs w:val="28"/>
        </w:rPr>
        <w:t>З</w:t>
      </w:r>
      <w:r w:rsidR="009A0EC3" w:rsidRPr="009A0EC3">
        <w:rPr>
          <w:rFonts w:ascii="Times New Roman" w:hAnsi="Times New Roman" w:cs="Times New Roman"/>
          <w:sz w:val="24"/>
          <w:szCs w:val="28"/>
        </w:rPr>
        <w:t>аказчик</w:t>
      </w:r>
      <w:r w:rsidRPr="009A0EC3">
        <w:rPr>
          <w:rFonts w:ascii="Times New Roman" w:eastAsia="Times New Roman" w:hAnsi="Times New Roman" w:cs="Times New Roman"/>
          <w:szCs w:val="24"/>
        </w:rPr>
        <w:t xml:space="preserve">; </w:t>
      </w:r>
    </w:p>
    <w:p w:rsidR="007844FC" w:rsidRPr="009A0EC3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pict>
          <v:rect id="_x0000_i1284" style="width:233.9pt;height:1.5pt" o:hrpct="500" o:hralign="center" o:hrstd="t" o:hrnoshade="t" o:hr="t" fillcolor="#dcdcdc" stroked="f"/>
        </w:pict>
      </w:r>
    </w:p>
    <w:p w:rsidR="007844FC" w:rsidRPr="009A0EC3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9A0EC3">
        <w:rPr>
          <w:rFonts w:ascii="Times New Roman" w:eastAsia="Times New Roman" w:hAnsi="Times New Roman" w:cs="Times New Roman"/>
          <w:szCs w:val="24"/>
        </w:rPr>
        <w:object w:dxaOrig="225" w:dyaOrig="225">
          <v:shape id="_x0000_i1704" type="#_x0000_t75" style="width:20.25pt;height:18pt" o:ole="">
            <v:imagedata r:id="rId6" o:title=""/>
          </v:shape>
          <w:control r:id="rId99" w:name="DefaultOcxName88" w:shapeid="_x0000_i1704"/>
        </w:object>
      </w:r>
      <w:r w:rsidR="009A0EC3" w:rsidRPr="009A0EC3">
        <w:rPr>
          <w:rFonts w:ascii="Times New Roman" w:hAnsi="Times New Roman" w:cs="Times New Roman"/>
          <w:sz w:val="24"/>
          <w:szCs w:val="28"/>
        </w:rPr>
        <w:t xml:space="preserve"> </w:t>
      </w:r>
      <w:r w:rsidR="009A0EC3">
        <w:rPr>
          <w:rFonts w:ascii="Times New Roman" w:hAnsi="Times New Roman" w:cs="Times New Roman"/>
          <w:sz w:val="24"/>
          <w:szCs w:val="28"/>
        </w:rPr>
        <w:t>П</w:t>
      </w:r>
      <w:r w:rsidR="009A0EC3" w:rsidRPr="009A0EC3">
        <w:rPr>
          <w:rFonts w:ascii="Times New Roman" w:hAnsi="Times New Roman" w:cs="Times New Roman"/>
          <w:sz w:val="24"/>
          <w:szCs w:val="28"/>
        </w:rPr>
        <w:t>роектная организация</w:t>
      </w:r>
      <w:r w:rsidRPr="009A0EC3">
        <w:rPr>
          <w:rFonts w:ascii="Times New Roman" w:eastAsia="Times New Roman" w:hAnsi="Times New Roman" w:cs="Times New Roman"/>
          <w:szCs w:val="24"/>
        </w:rPr>
        <w:t xml:space="preserve">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87" style="width:233.9pt;height:1.5pt" o:hrpct="500" o:hralign="center" o:hrstd="t" o:hrnoshade="t" o:hr="t" fillcolor="#dcdcdc" stroked="f"/>
        </w:pic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88" style="width:467.75pt;height:1.5pt" o:hralign="center" o:hrstd="t" o:hrnoshade="t" o:hr="t" fillcolor="black" stroked="f"/>
        </w:pict>
      </w:r>
    </w:p>
    <w:p w:rsidR="007844FC" w:rsidRPr="007844FC" w:rsidRDefault="00C13E62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E62">
        <w:rPr>
          <w:rFonts w:ascii="Times New Roman" w:eastAsia="Times New Roman" w:hAnsi="Symbol" w:cs="Times New Roman"/>
          <w:b/>
          <w:sz w:val="28"/>
          <w:szCs w:val="24"/>
        </w:rPr>
        <w:t>20.</w:t>
      </w:r>
      <w:r w:rsidR="007844FC" w:rsidRPr="00C13E62">
        <w:rPr>
          <w:rFonts w:ascii="Times New Roman" w:eastAsia="Times New Roman" w:hAnsi="Times New Roman" w:cs="Times New Roman"/>
          <w:b/>
          <w:sz w:val="28"/>
          <w:szCs w:val="24"/>
        </w:rPr>
        <w:t xml:space="preserve">  Какие сооружения относятся к площадочным?</w:t>
      </w:r>
      <w:r w:rsidR="007844FC" w:rsidRPr="007844FC">
        <w:rPr>
          <w:rFonts w:ascii="Times New Roman" w:eastAsia="Times New Roman" w:hAnsi="Times New Roman" w:cs="Times New Roman"/>
          <w:sz w:val="24"/>
          <w:szCs w:val="24"/>
        </w:rPr>
        <w:br/>
        <w:t xml:space="preserve">к геометрическому признаку все они делятся: на объемные (здания всех видов и назначений), (спортплощадки, складские территории) и линейные (дороги, воздушные линии электропередачи, наружные трубопроводы)?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89" style="width:374.2pt;height:1.5pt" o:hrpct="800" o:hralign="center" o:hrstd="t" o:hrnoshade="t" o:hr="t" fillcolor="gray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708" type="#_x0000_t75" style="width:20.25pt;height:18pt" o:ole="">
            <v:imagedata r:id="rId6" o:title=""/>
          </v:shape>
          <w:control r:id="rId100" w:name="DefaultOcxName90" w:shapeid="_x0000_i1708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Дороги, воздушные линии электропередачи;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92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714" type="#_x0000_t75" style="width:20.25pt;height:18pt" o:ole="">
            <v:imagedata r:id="rId6" o:title=""/>
          </v:shape>
          <w:control r:id="rId101" w:name="DefaultOcxName91" w:shapeid="_x0000_i1714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Спортивная площадка, овощехранилище;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95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718" type="#_x0000_t75" style="width:20.25pt;height:18pt" o:ole="">
            <v:imagedata r:id="rId6" o:title=""/>
          </v:shape>
          <w:control r:id="rId102" w:name="DefaultOcxName92" w:shapeid="_x0000_i1718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Ферма КРС, площадка выгула КРС;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298" style="width:233.9pt;height:1.5pt" o:hrpct="500" o:hralign="center" o:hrstd="t" o:hrnoshade="t" o:hr="t" fillcolor="#dcdcdc" stroked="f"/>
        </w:pict>
      </w:r>
    </w:p>
    <w:p w:rsidR="007844FC" w:rsidRPr="007844FC" w:rsidRDefault="007844FC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722" type="#_x0000_t75" style="width:20.25pt;height:18pt" o:ole="">
            <v:imagedata r:id="rId6" o:title=""/>
          </v:shape>
          <w:control r:id="rId103" w:name="DefaultOcxName93" w:shapeid="_x0000_i1722"/>
        </w:object>
      </w:r>
      <w:r w:rsidRPr="00473CC8">
        <w:rPr>
          <w:rFonts w:ascii="Times New Roman" w:eastAsia="Times New Roman" w:hAnsi="Times New Roman" w:cs="Times New Roman"/>
          <w:i/>
          <w:sz w:val="24"/>
          <w:szCs w:val="24"/>
        </w:rPr>
        <w:t>Стадион "Локомотив", склад гравийно-песчаных смесей.</w: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844FC" w:rsidRPr="007844FC" w:rsidRDefault="00B2718E" w:rsidP="007844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301" style="width:233.9pt;height:1.5pt" o:hrpct="500" o:hralign="center" o:hrstd="t" o:hrnoshade="t" o:hr="t" fillcolor="#dcdcdc" stroked="f"/>
        </w:pict>
      </w:r>
    </w:p>
    <w:p w:rsidR="00B67DAF" w:rsidRDefault="007844FC" w:rsidP="007844F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844FC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726" type="#_x0000_t75" style="width:20.25pt;height:18pt" o:ole="">
            <v:imagedata r:id="rId6" o:title=""/>
          </v:shape>
          <w:control r:id="rId104" w:name="DefaultOcxName94" w:shapeid="_x0000_i1726"/>
        </w:object>
      </w:r>
      <w:r w:rsidRPr="007844FC">
        <w:rPr>
          <w:rFonts w:ascii="Times New Roman" w:eastAsia="Times New Roman" w:hAnsi="Times New Roman" w:cs="Times New Roman"/>
          <w:sz w:val="24"/>
          <w:szCs w:val="24"/>
        </w:rPr>
        <w:t>Газопровод, административное здание.</w:t>
      </w:r>
    </w:p>
    <w:p w:rsidR="00C13E62" w:rsidRDefault="00C13E62" w:rsidP="007844FC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13E62" w:rsidRDefault="00C13E62" w:rsidP="00C13E62">
      <w:pPr>
        <w:pStyle w:val="a3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3.4.Критерии оценки.</w:t>
      </w:r>
    </w:p>
    <w:p w:rsidR="00C13E62" w:rsidRPr="003D1766" w:rsidRDefault="00CB728B" w:rsidP="00C13E62">
      <w:pPr>
        <w:pStyle w:val="a3"/>
      </w:pPr>
      <w:r>
        <w:rPr>
          <w:rFonts w:ascii="Times New Roman" w:hAnsi="Times New Roman" w:cs="Times New Roman"/>
          <w:b/>
          <w:sz w:val="28"/>
          <w:szCs w:val="28"/>
        </w:rPr>
        <w:t>В случае тестовых</w:t>
      </w:r>
      <w:r w:rsidR="00C13E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ответов </w:t>
      </w:r>
    </w:p>
    <w:p w:rsidR="00CB728B" w:rsidRPr="00CB728B" w:rsidRDefault="00CB728B" w:rsidP="00CB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728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«5» – выполнил всё задание правильно </w:t>
      </w:r>
      <w:r w:rsidRPr="00CB728B">
        <w:rPr>
          <w:rFonts w:ascii="Times New Roman" w:hAnsi="Times New Roman" w:cs="Times New Roman"/>
          <w:sz w:val="28"/>
          <w:szCs w:val="28"/>
        </w:rPr>
        <w:t>16 + 4 (80 – 100  % от общего числа баллов)</w:t>
      </w:r>
      <w:r w:rsidRPr="00CB728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B728B" w:rsidRPr="00CB728B" w:rsidRDefault="00CB728B" w:rsidP="00CB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728B">
        <w:rPr>
          <w:rFonts w:ascii="Times New Roman" w:eastAsia="Times New Roman" w:hAnsi="Times New Roman" w:cs="Times New Roman"/>
          <w:sz w:val="28"/>
          <w:szCs w:val="28"/>
        </w:rPr>
        <w:t xml:space="preserve">«4» - выполнил всё задание с 1-2 ошибками </w:t>
      </w:r>
      <w:r w:rsidRPr="00CB728B">
        <w:rPr>
          <w:rFonts w:ascii="Times New Roman" w:hAnsi="Times New Roman" w:cs="Times New Roman"/>
          <w:sz w:val="28"/>
          <w:szCs w:val="28"/>
        </w:rPr>
        <w:t>14 + 3 (70 - 75 %)</w:t>
      </w:r>
      <w:r w:rsidRPr="00CB728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B728B" w:rsidRPr="00CB728B" w:rsidRDefault="00CB728B" w:rsidP="00CB7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728B">
        <w:rPr>
          <w:rFonts w:ascii="Times New Roman" w:eastAsia="Times New Roman" w:hAnsi="Times New Roman" w:cs="Times New Roman"/>
          <w:sz w:val="28"/>
          <w:szCs w:val="28"/>
        </w:rPr>
        <w:t xml:space="preserve">«3» – часто ошибался, выполнил правильно только половину задания </w:t>
      </w:r>
      <w:r w:rsidRPr="00CB728B">
        <w:rPr>
          <w:rFonts w:ascii="Times New Roman" w:hAnsi="Times New Roman" w:cs="Times New Roman"/>
          <w:sz w:val="28"/>
          <w:szCs w:val="28"/>
        </w:rPr>
        <w:t>12 + 0 или 10+2 (50 - 65 %).</w:t>
      </w:r>
      <w:r w:rsidRPr="00CB728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B67DAF" w:rsidRPr="00B67DAF" w:rsidRDefault="00CB728B" w:rsidP="00CB728B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B728B">
        <w:rPr>
          <w:rFonts w:ascii="Times New Roman" w:eastAsia="Times New Roman" w:hAnsi="Times New Roman" w:cs="Times New Roman"/>
          <w:sz w:val="28"/>
          <w:szCs w:val="28"/>
        </w:rPr>
        <w:t xml:space="preserve"> «2» – почти ничего не смог выполнить правильно;</w:t>
      </w:r>
    </w:p>
    <w:p w:rsidR="00180546" w:rsidRPr="00E46F5C" w:rsidRDefault="00180546" w:rsidP="00A724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0546" w:rsidRDefault="00180546"/>
    <w:sectPr w:rsidR="00180546" w:rsidSect="00065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286"/>
    <w:multiLevelType w:val="hybridMultilevel"/>
    <w:tmpl w:val="103634E0"/>
    <w:lvl w:ilvl="0" w:tplc="F97004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B3395"/>
    <w:multiLevelType w:val="hybridMultilevel"/>
    <w:tmpl w:val="53C4F9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351F"/>
    <w:rsid w:val="00026DDB"/>
    <w:rsid w:val="00065E7A"/>
    <w:rsid w:val="000A75D9"/>
    <w:rsid w:val="00123B65"/>
    <w:rsid w:val="0017351F"/>
    <w:rsid w:val="00180546"/>
    <w:rsid w:val="001C1BC3"/>
    <w:rsid w:val="00250F3B"/>
    <w:rsid w:val="002B3070"/>
    <w:rsid w:val="002E167A"/>
    <w:rsid w:val="0039699A"/>
    <w:rsid w:val="00473CC8"/>
    <w:rsid w:val="00540768"/>
    <w:rsid w:val="00601B51"/>
    <w:rsid w:val="007844FC"/>
    <w:rsid w:val="0079606D"/>
    <w:rsid w:val="0081485C"/>
    <w:rsid w:val="00896A45"/>
    <w:rsid w:val="008B2687"/>
    <w:rsid w:val="008D5FC2"/>
    <w:rsid w:val="008F10B5"/>
    <w:rsid w:val="009A0EC3"/>
    <w:rsid w:val="00A72434"/>
    <w:rsid w:val="00B00034"/>
    <w:rsid w:val="00B2718E"/>
    <w:rsid w:val="00B5000D"/>
    <w:rsid w:val="00B67DAF"/>
    <w:rsid w:val="00B80D16"/>
    <w:rsid w:val="00B85D67"/>
    <w:rsid w:val="00BC6162"/>
    <w:rsid w:val="00C13E62"/>
    <w:rsid w:val="00C14033"/>
    <w:rsid w:val="00CB728B"/>
    <w:rsid w:val="00DB10A0"/>
    <w:rsid w:val="00DE4830"/>
    <w:rsid w:val="00EA748A"/>
    <w:rsid w:val="00F62E87"/>
    <w:rsid w:val="00F71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8"/>
    <o:shapelayout v:ext="edit">
      <o:idmap v:ext="edit" data="1"/>
    </o:shapelayout>
  </w:shapeDefaults>
  <w:decimalSymbol w:val=","/>
  <w:listSeparator w:val=";"/>
  <w14:docId w14:val="25AB94DD"/>
  <w15:docId w15:val="{D7C3DFB4-E6CC-437B-8E4A-CF2464551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FC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5FC2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8D5FC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8D5FC2"/>
    <w:rPr>
      <w:rFonts w:ascii="Times New Roman" w:hAnsi="Times New Roman" w:cs="Times New Roman"/>
      <w:spacing w:val="10"/>
      <w:sz w:val="24"/>
      <w:szCs w:val="24"/>
    </w:rPr>
  </w:style>
  <w:style w:type="paragraph" w:styleId="a4">
    <w:name w:val="List Paragraph"/>
    <w:basedOn w:val="a"/>
    <w:uiPriority w:val="34"/>
    <w:qFormat/>
    <w:rsid w:val="008D5FC2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8D5FC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8D5F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84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44FC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Subtitle"/>
    <w:basedOn w:val="a"/>
    <w:next w:val="a"/>
    <w:link w:val="a9"/>
    <w:qFormat/>
    <w:rsid w:val="0039699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9">
    <w:name w:val="Подзаголовок Знак"/>
    <w:basedOn w:val="a0"/>
    <w:link w:val="a8"/>
    <w:rsid w:val="0039699A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DB10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93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9.xml"/><Relationship Id="rId21" Type="http://schemas.openxmlformats.org/officeDocument/2006/relationships/control" Target="activeX/activeX15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84" Type="http://schemas.openxmlformats.org/officeDocument/2006/relationships/control" Target="activeX/activeX77.xml"/><Relationship Id="rId89" Type="http://schemas.openxmlformats.org/officeDocument/2006/relationships/control" Target="activeX/activeX82.xml"/><Relationship Id="rId16" Type="http://schemas.openxmlformats.org/officeDocument/2006/relationships/control" Target="activeX/activeX10.xml"/><Relationship Id="rId11" Type="http://schemas.openxmlformats.org/officeDocument/2006/relationships/control" Target="activeX/activeX5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102" Type="http://schemas.openxmlformats.org/officeDocument/2006/relationships/control" Target="activeX/activeX95.xml"/><Relationship Id="rId5" Type="http://schemas.openxmlformats.org/officeDocument/2006/relationships/webSettings" Target="webSettings.xml"/><Relationship Id="rId90" Type="http://schemas.openxmlformats.org/officeDocument/2006/relationships/control" Target="activeX/activeX83.xml"/><Relationship Id="rId95" Type="http://schemas.openxmlformats.org/officeDocument/2006/relationships/control" Target="activeX/activeX8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0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80" Type="http://schemas.openxmlformats.org/officeDocument/2006/relationships/control" Target="activeX/activeX73.xml"/><Relationship Id="rId85" Type="http://schemas.openxmlformats.org/officeDocument/2006/relationships/control" Target="activeX/activeX78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59" Type="http://schemas.openxmlformats.org/officeDocument/2006/relationships/control" Target="activeX/activeX52.xml"/><Relationship Id="rId103" Type="http://schemas.openxmlformats.org/officeDocument/2006/relationships/control" Target="activeX/activeX96.xml"/><Relationship Id="rId20" Type="http://schemas.openxmlformats.org/officeDocument/2006/relationships/control" Target="activeX/activeX14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83" Type="http://schemas.openxmlformats.org/officeDocument/2006/relationships/control" Target="activeX/activeX76.xml"/><Relationship Id="rId88" Type="http://schemas.openxmlformats.org/officeDocument/2006/relationships/control" Target="activeX/activeX81.xml"/><Relationship Id="rId91" Type="http://schemas.openxmlformats.org/officeDocument/2006/relationships/control" Target="activeX/activeX84.xml"/><Relationship Id="rId96" Type="http://schemas.openxmlformats.org/officeDocument/2006/relationships/control" Target="activeX/activeX89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control" Target="activeX/activeX9.xml"/><Relationship Id="rId23" Type="http://schemas.openxmlformats.org/officeDocument/2006/relationships/image" Target="media/image2.wmf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6" Type="http://schemas.openxmlformats.org/officeDocument/2006/relationships/theme" Target="theme/theme1.xml"/><Relationship Id="rId10" Type="http://schemas.openxmlformats.org/officeDocument/2006/relationships/control" Target="activeX/activeX4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control" Target="activeX/activeX79.xml"/><Relationship Id="rId94" Type="http://schemas.openxmlformats.org/officeDocument/2006/relationships/control" Target="activeX/activeX87.xml"/><Relationship Id="rId99" Type="http://schemas.openxmlformats.org/officeDocument/2006/relationships/control" Target="activeX/activeX92.xml"/><Relationship Id="rId101" Type="http://schemas.openxmlformats.org/officeDocument/2006/relationships/control" Target="activeX/activeX94.xml"/><Relationship Id="rId4" Type="http://schemas.openxmlformats.org/officeDocument/2006/relationships/settings" Target="settings.xml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2.xml"/><Relationship Id="rId34" Type="http://schemas.openxmlformats.org/officeDocument/2006/relationships/control" Target="activeX/activeX27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76" Type="http://schemas.openxmlformats.org/officeDocument/2006/relationships/control" Target="activeX/activeX69.xml"/><Relationship Id="rId97" Type="http://schemas.openxmlformats.org/officeDocument/2006/relationships/control" Target="activeX/activeX90.xml"/><Relationship Id="rId104" Type="http://schemas.openxmlformats.org/officeDocument/2006/relationships/control" Target="activeX/activeX97.xml"/><Relationship Id="rId7" Type="http://schemas.openxmlformats.org/officeDocument/2006/relationships/control" Target="activeX/activeX1.xml"/><Relationship Id="rId71" Type="http://schemas.openxmlformats.org/officeDocument/2006/relationships/control" Target="activeX/activeX64.xml"/><Relationship Id="rId92" Type="http://schemas.openxmlformats.org/officeDocument/2006/relationships/control" Target="activeX/activeX85.xml"/><Relationship Id="rId2" Type="http://schemas.openxmlformats.org/officeDocument/2006/relationships/numbering" Target="numbering.xml"/><Relationship Id="rId29" Type="http://schemas.openxmlformats.org/officeDocument/2006/relationships/control" Target="activeX/activeX22.xml"/><Relationship Id="rId24" Type="http://schemas.openxmlformats.org/officeDocument/2006/relationships/control" Target="activeX/activeX17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66" Type="http://schemas.openxmlformats.org/officeDocument/2006/relationships/control" Target="activeX/activeX59.xml"/><Relationship Id="rId87" Type="http://schemas.openxmlformats.org/officeDocument/2006/relationships/control" Target="activeX/activeX80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56" Type="http://schemas.openxmlformats.org/officeDocument/2006/relationships/control" Target="activeX/activeX49.xml"/><Relationship Id="rId77" Type="http://schemas.openxmlformats.org/officeDocument/2006/relationships/control" Target="activeX/activeX70.xml"/><Relationship Id="rId100" Type="http://schemas.openxmlformats.org/officeDocument/2006/relationships/control" Target="activeX/activeX93.xml"/><Relationship Id="rId105" Type="http://schemas.openxmlformats.org/officeDocument/2006/relationships/fontTable" Target="fontTable.xml"/><Relationship Id="rId8" Type="http://schemas.openxmlformats.org/officeDocument/2006/relationships/control" Target="activeX/activeX2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93" Type="http://schemas.openxmlformats.org/officeDocument/2006/relationships/control" Target="activeX/activeX86.xml"/><Relationship Id="rId98" Type="http://schemas.openxmlformats.org/officeDocument/2006/relationships/control" Target="activeX/activeX91.xml"/><Relationship Id="rId3" Type="http://schemas.openxmlformats.org/officeDocument/2006/relationships/styles" Target="styles.xml"/><Relationship Id="rId25" Type="http://schemas.openxmlformats.org/officeDocument/2006/relationships/control" Target="activeX/activeX18.xml"/><Relationship Id="rId46" Type="http://schemas.openxmlformats.org/officeDocument/2006/relationships/control" Target="activeX/activeX39.xml"/><Relationship Id="rId67" Type="http://schemas.openxmlformats.org/officeDocument/2006/relationships/control" Target="activeX/activeX6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F34AF-8B84-48E3-BBF2-7546A3DA6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13</Pages>
  <Words>2610</Words>
  <Characters>14879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18</cp:revision>
  <dcterms:created xsi:type="dcterms:W3CDTF">2016-03-31T07:29:00Z</dcterms:created>
  <dcterms:modified xsi:type="dcterms:W3CDTF">2019-10-03T16:58:00Z</dcterms:modified>
</cp:coreProperties>
</file>